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62A" w:rsidRPr="00EF1C93" w:rsidRDefault="00D4362A" w:rsidP="00796666">
      <w:pPr>
        <w:autoSpaceDE w:val="0"/>
        <w:autoSpaceDN w:val="0"/>
        <w:adjustRightInd w:val="0"/>
        <w:spacing w:after="0" w:line="240" w:lineRule="auto"/>
        <w:jc w:val="center"/>
        <w:rPr>
          <w:rFonts w:cs="Arial"/>
          <w:caps/>
          <w:sz w:val="28"/>
          <w:szCs w:val="24"/>
        </w:rPr>
      </w:pPr>
      <w:r w:rsidRPr="00EF1C93">
        <w:rPr>
          <w:rFonts w:cs="Arial"/>
          <w:b/>
          <w:bCs/>
          <w:caps/>
          <w:sz w:val="28"/>
          <w:szCs w:val="24"/>
          <w:lang w:val="pt-BR"/>
        </w:rPr>
        <w:t>Virtuálne laboratórium v projekte Škola astronómie pre</w:t>
      </w:r>
      <w:r w:rsidRPr="00EF1C93">
        <w:rPr>
          <w:rFonts w:cs="Arial"/>
          <w:b/>
          <w:bCs/>
          <w:caps/>
          <w:sz w:val="28"/>
          <w:szCs w:val="24"/>
        </w:rPr>
        <w:t xml:space="preserve"> </w:t>
      </w:r>
      <w:r w:rsidRPr="00EF1C93">
        <w:rPr>
          <w:rFonts w:cs="Arial"/>
          <w:b/>
          <w:bCs/>
          <w:caps/>
          <w:sz w:val="28"/>
          <w:szCs w:val="24"/>
          <w:lang w:val="pt-BR"/>
        </w:rPr>
        <w:t>seniorov</w:t>
      </w:r>
    </w:p>
    <w:p w:rsidR="00D4362A" w:rsidRPr="00EF1C93" w:rsidRDefault="00D4362A" w:rsidP="00796666">
      <w:pPr>
        <w:autoSpaceDE w:val="0"/>
        <w:autoSpaceDN w:val="0"/>
        <w:adjustRightInd w:val="0"/>
        <w:spacing w:after="0" w:line="240" w:lineRule="auto"/>
        <w:jc w:val="center"/>
        <w:rPr>
          <w:rFonts w:cs="Arial"/>
          <w:b/>
          <w:bCs/>
          <w:sz w:val="24"/>
          <w:szCs w:val="24"/>
        </w:rPr>
      </w:pPr>
    </w:p>
    <w:p w:rsidR="00845C5F" w:rsidRPr="00EF1C93" w:rsidRDefault="00845C5F" w:rsidP="00796666">
      <w:pPr>
        <w:autoSpaceDE w:val="0"/>
        <w:autoSpaceDN w:val="0"/>
        <w:adjustRightInd w:val="0"/>
        <w:spacing w:after="0" w:line="240" w:lineRule="auto"/>
        <w:jc w:val="center"/>
        <w:rPr>
          <w:rFonts w:cs="Arial"/>
          <w:b/>
          <w:bCs/>
          <w:sz w:val="24"/>
          <w:szCs w:val="24"/>
        </w:rPr>
      </w:pPr>
      <w:r w:rsidRPr="00EF1C93">
        <w:rPr>
          <w:rFonts w:cs="Arial"/>
          <w:b/>
          <w:bCs/>
          <w:sz w:val="24"/>
          <w:szCs w:val="24"/>
        </w:rPr>
        <w:t xml:space="preserve">Mária </w:t>
      </w:r>
      <w:proofErr w:type="spellStart"/>
      <w:r w:rsidRPr="00EF1C93">
        <w:rPr>
          <w:rFonts w:cs="Arial"/>
          <w:b/>
          <w:bCs/>
          <w:sz w:val="24"/>
          <w:szCs w:val="24"/>
        </w:rPr>
        <w:t>Csatáryová</w:t>
      </w:r>
      <w:proofErr w:type="spellEnd"/>
      <w:r w:rsidRPr="00EF1C93">
        <w:rPr>
          <w:rFonts w:cs="Arial"/>
          <w:b/>
          <w:bCs/>
          <w:sz w:val="24"/>
          <w:szCs w:val="24"/>
        </w:rPr>
        <w:t xml:space="preserve">, Vladimír </w:t>
      </w:r>
      <w:proofErr w:type="spellStart"/>
      <w:r w:rsidRPr="00EF1C93">
        <w:rPr>
          <w:rFonts w:cs="Arial"/>
          <w:b/>
          <w:bCs/>
          <w:sz w:val="24"/>
          <w:szCs w:val="24"/>
        </w:rPr>
        <w:t>Šebeň</w:t>
      </w:r>
      <w:proofErr w:type="spellEnd"/>
    </w:p>
    <w:p w:rsidR="00845C5F" w:rsidRPr="00EF1C93" w:rsidRDefault="003471FC" w:rsidP="00796666">
      <w:pPr>
        <w:autoSpaceDE w:val="0"/>
        <w:autoSpaceDN w:val="0"/>
        <w:adjustRightInd w:val="0"/>
        <w:spacing w:after="0" w:line="240" w:lineRule="auto"/>
        <w:jc w:val="center"/>
        <w:rPr>
          <w:rFonts w:cs="Arial"/>
          <w:bCs/>
          <w:sz w:val="24"/>
          <w:szCs w:val="24"/>
        </w:rPr>
      </w:pPr>
      <w:r w:rsidRPr="00EF1C93">
        <w:rPr>
          <w:rFonts w:cs="Arial"/>
          <w:bCs/>
          <w:sz w:val="24"/>
          <w:szCs w:val="24"/>
        </w:rPr>
        <w:t>Prešovská univerzita v Prešove</w:t>
      </w:r>
    </w:p>
    <w:p w:rsidR="003471FC" w:rsidRPr="00EF1C93" w:rsidRDefault="003471FC" w:rsidP="00EF1C93">
      <w:pPr>
        <w:autoSpaceDE w:val="0"/>
        <w:autoSpaceDN w:val="0"/>
        <w:adjustRightInd w:val="0"/>
        <w:spacing w:after="0" w:line="240" w:lineRule="auto"/>
        <w:rPr>
          <w:rFonts w:cs="Arial"/>
          <w:b/>
          <w:bCs/>
          <w:sz w:val="24"/>
          <w:szCs w:val="24"/>
        </w:rPr>
      </w:pPr>
    </w:p>
    <w:p w:rsidR="00D4362A" w:rsidRPr="003B6AAD" w:rsidRDefault="00D4362A" w:rsidP="00EF1C93">
      <w:pPr>
        <w:autoSpaceDE w:val="0"/>
        <w:autoSpaceDN w:val="0"/>
        <w:adjustRightInd w:val="0"/>
        <w:spacing w:after="0" w:line="240" w:lineRule="auto"/>
        <w:jc w:val="both"/>
        <w:rPr>
          <w:rFonts w:cs="Arial"/>
          <w:b/>
          <w:bCs/>
          <w:i/>
          <w:sz w:val="24"/>
          <w:szCs w:val="24"/>
        </w:rPr>
      </w:pPr>
      <w:r w:rsidRPr="003B6AAD">
        <w:rPr>
          <w:rFonts w:cs="Arial"/>
          <w:b/>
          <w:bCs/>
          <w:i/>
          <w:sz w:val="24"/>
          <w:szCs w:val="24"/>
        </w:rPr>
        <w:t>Abstrakt</w:t>
      </w:r>
      <w:r w:rsidR="00845C5F" w:rsidRPr="003B6AAD">
        <w:rPr>
          <w:rFonts w:cs="Arial"/>
          <w:b/>
          <w:bCs/>
          <w:i/>
          <w:sz w:val="24"/>
          <w:szCs w:val="24"/>
        </w:rPr>
        <w:t xml:space="preserve">: </w:t>
      </w:r>
      <w:r w:rsidR="00845C5F" w:rsidRPr="003B6AAD">
        <w:rPr>
          <w:rFonts w:cs="Arial"/>
          <w:i/>
          <w:sz w:val="24"/>
          <w:szCs w:val="24"/>
        </w:rPr>
        <w:t>Autori</w:t>
      </w:r>
      <w:r w:rsidRPr="003B6AAD">
        <w:rPr>
          <w:rFonts w:cs="Arial"/>
          <w:i/>
          <w:sz w:val="24"/>
          <w:szCs w:val="24"/>
        </w:rPr>
        <w:t xml:space="preserve"> v príspevku prezentujú projekt, ktorý vznikol na pôde Prešovskej univerzity</w:t>
      </w:r>
      <w:r w:rsidR="00845C5F" w:rsidRPr="003B6AAD">
        <w:rPr>
          <w:rFonts w:cs="Arial"/>
          <w:i/>
          <w:sz w:val="24"/>
          <w:szCs w:val="24"/>
        </w:rPr>
        <w:t xml:space="preserve"> </w:t>
      </w:r>
      <w:r w:rsidRPr="003B6AAD">
        <w:rPr>
          <w:rFonts w:cs="Arial"/>
          <w:i/>
          <w:sz w:val="24"/>
          <w:szCs w:val="24"/>
        </w:rPr>
        <w:t>v rámci celoživotného a kompetenčného vzdelávania. Škola astronómie pre seniorov</w:t>
      </w:r>
      <w:r w:rsidR="00845C5F" w:rsidRPr="003B6AAD">
        <w:rPr>
          <w:rFonts w:cs="Arial"/>
          <w:i/>
          <w:sz w:val="24"/>
          <w:szCs w:val="24"/>
        </w:rPr>
        <w:t xml:space="preserve"> </w:t>
      </w:r>
      <w:r w:rsidRPr="003B6AAD">
        <w:rPr>
          <w:rFonts w:cs="Arial"/>
          <w:i/>
          <w:sz w:val="24"/>
          <w:szCs w:val="24"/>
        </w:rPr>
        <w:t xml:space="preserve">predstavuje jednu z možností popularizácie fyzikálnej vedy v spoločnosti. </w:t>
      </w:r>
      <w:r w:rsidR="00845C5F" w:rsidRPr="003B6AAD">
        <w:rPr>
          <w:rFonts w:cs="Arial"/>
          <w:i/>
          <w:sz w:val="24"/>
          <w:szCs w:val="24"/>
        </w:rPr>
        <w:t>V</w:t>
      </w:r>
      <w:r w:rsidRPr="003B6AAD">
        <w:rPr>
          <w:rFonts w:cs="Arial"/>
          <w:i/>
          <w:sz w:val="24"/>
          <w:szCs w:val="24"/>
        </w:rPr>
        <w:t xml:space="preserve"> prísp</w:t>
      </w:r>
      <w:r w:rsidR="00845C5F" w:rsidRPr="003B6AAD">
        <w:rPr>
          <w:rFonts w:cs="Arial"/>
          <w:i/>
          <w:sz w:val="24"/>
          <w:szCs w:val="24"/>
        </w:rPr>
        <w:t>e</w:t>
      </w:r>
      <w:r w:rsidRPr="003B6AAD">
        <w:rPr>
          <w:rFonts w:cs="Arial"/>
          <w:i/>
          <w:sz w:val="24"/>
          <w:szCs w:val="24"/>
        </w:rPr>
        <w:t xml:space="preserve">vku </w:t>
      </w:r>
      <w:r w:rsidR="00845C5F" w:rsidRPr="003B6AAD">
        <w:rPr>
          <w:rFonts w:cs="Arial"/>
          <w:i/>
          <w:sz w:val="24"/>
          <w:szCs w:val="24"/>
        </w:rPr>
        <w:t xml:space="preserve"> sú </w:t>
      </w:r>
      <w:r w:rsidRPr="003B6AAD">
        <w:rPr>
          <w:rFonts w:cs="Arial"/>
          <w:i/>
          <w:sz w:val="24"/>
          <w:szCs w:val="24"/>
        </w:rPr>
        <w:t>uvádza</w:t>
      </w:r>
      <w:r w:rsidR="00845C5F" w:rsidRPr="003B6AAD">
        <w:rPr>
          <w:rFonts w:cs="Arial"/>
          <w:i/>
          <w:sz w:val="24"/>
          <w:szCs w:val="24"/>
        </w:rPr>
        <w:t xml:space="preserve">né </w:t>
      </w:r>
      <w:r w:rsidRPr="003B6AAD">
        <w:rPr>
          <w:rFonts w:cs="Arial"/>
          <w:i/>
          <w:sz w:val="24"/>
          <w:szCs w:val="24"/>
        </w:rPr>
        <w:t>skúsenosti z realizácie tohto projektu.</w:t>
      </w:r>
    </w:p>
    <w:p w:rsidR="00D4362A" w:rsidRPr="00EF1C93" w:rsidRDefault="00D4362A" w:rsidP="00EF1C93">
      <w:pPr>
        <w:autoSpaceDE w:val="0"/>
        <w:autoSpaceDN w:val="0"/>
        <w:adjustRightInd w:val="0"/>
        <w:spacing w:after="0" w:line="240" w:lineRule="auto"/>
        <w:jc w:val="both"/>
        <w:rPr>
          <w:rFonts w:cs="Arial"/>
          <w:sz w:val="24"/>
          <w:szCs w:val="24"/>
        </w:rPr>
      </w:pPr>
    </w:p>
    <w:p w:rsidR="00845C5F" w:rsidRPr="00EF1C93" w:rsidRDefault="00845C5F" w:rsidP="00EF1C93">
      <w:pPr>
        <w:autoSpaceDE w:val="0"/>
        <w:autoSpaceDN w:val="0"/>
        <w:adjustRightInd w:val="0"/>
        <w:spacing w:after="0" w:line="240" w:lineRule="auto"/>
        <w:jc w:val="both"/>
        <w:rPr>
          <w:rFonts w:cs="Arial"/>
          <w:sz w:val="24"/>
          <w:szCs w:val="24"/>
        </w:rPr>
      </w:pPr>
      <w:r w:rsidRPr="00EF1C93">
        <w:rPr>
          <w:rFonts w:cs="Arial"/>
          <w:b/>
          <w:sz w:val="24"/>
          <w:szCs w:val="24"/>
        </w:rPr>
        <w:t>Kľúčové slová</w:t>
      </w:r>
      <w:r w:rsidRPr="00EF1C93">
        <w:rPr>
          <w:rFonts w:cs="Arial"/>
          <w:sz w:val="24"/>
          <w:szCs w:val="24"/>
        </w:rPr>
        <w:t xml:space="preserve">: záujmové vzdelávanie dospelých, virtuálne laboratória, </w:t>
      </w:r>
      <w:proofErr w:type="spellStart"/>
      <w:r w:rsidRPr="00EF1C93">
        <w:rPr>
          <w:rFonts w:cs="Arial"/>
          <w:sz w:val="24"/>
          <w:szCs w:val="24"/>
        </w:rPr>
        <w:t>Aladin</w:t>
      </w:r>
      <w:proofErr w:type="spellEnd"/>
      <w:r w:rsidRPr="00EF1C93">
        <w:rPr>
          <w:rFonts w:cs="Arial"/>
          <w:sz w:val="24"/>
          <w:szCs w:val="24"/>
        </w:rPr>
        <w:t xml:space="preserve">,  </w:t>
      </w:r>
      <w:proofErr w:type="spellStart"/>
      <w:r w:rsidRPr="00EF1C93">
        <w:rPr>
          <w:rFonts w:cs="Arial"/>
          <w:sz w:val="24"/>
          <w:szCs w:val="24"/>
        </w:rPr>
        <w:t>Ste</w:t>
      </w:r>
      <w:r w:rsidR="009F2936" w:rsidRPr="00EF1C93">
        <w:rPr>
          <w:rFonts w:cs="Arial"/>
          <w:sz w:val="24"/>
          <w:szCs w:val="24"/>
        </w:rPr>
        <w:t>l</w:t>
      </w:r>
      <w:r w:rsidRPr="00EF1C93">
        <w:rPr>
          <w:rFonts w:cs="Arial"/>
          <w:sz w:val="24"/>
          <w:szCs w:val="24"/>
        </w:rPr>
        <w:t>l</w:t>
      </w:r>
      <w:r w:rsidR="009F2936" w:rsidRPr="00EF1C93">
        <w:rPr>
          <w:rFonts w:cs="Arial"/>
          <w:sz w:val="24"/>
          <w:szCs w:val="24"/>
        </w:rPr>
        <w:t>a</w:t>
      </w:r>
      <w:r w:rsidRPr="00EF1C93">
        <w:rPr>
          <w:rFonts w:cs="Arial"/>
          <w:sz w:val="24"/>
          <w:szCs w:val="24"/>
        </w:rPr>
        <w:t>rium</w:t>
      </w:r>
      <w:proofErr w:type="spellEnd"/>
    </w:p>
    <w:p w:rsidR="00845C5F" w:rsidRPr="00EF1C93" w:rsidRDefault="00845C5F" w:rsidP="00EF1C93">
      <w:pPr>
        <w:autoSpaceDE w:val="0"/>
        <w:autoSpaceDN w:val="0"/>
        <w:adjustRightInd w:val="0"/>
        <w:spacing w:after="0" w:line="240" w:lineRule="auto"/>
        <w:jc w:val="both"/>
        <w:rPr>
          <w:rFonts w:cs="Arial"/>
          <w:sz w:val="24"/>
          <w:szCs w:val="24"/>
        </w:rPr>
      </w:pPr>
    </w:p>
    <w:p w:rsidR="009700CC" w:rsidRPr="00EF1C93" w:rsidRDefault="009700CC" w:rsidP="00EF1C93">
      <w:pPr>
        <w:autoSpaceDE w:val="0"/>
        <w:autoSpaceDN w:val="0"/>
        <w:adjustRightInd w:val="0"/>
        <w:spacing w:after="0" w:line="240" w:lineRule="auto"/>
        <w:jc w:val="both"/>
        <w:rPr>
          <w:rFonts w:cs="Arial"/>
          <w:b/>
          <w:sz w:val="24"/>
          <w:szCs w:val="24"/>
        </w:rPr>
      </w:pPr>
      <w:r w:rsidRPr="00EF1C93">
        <w:rPr>
          <w:rFonts w:cs="Arial"/>
          <w:b/>
          <w:sz w:val="24"/>
          <w:szCs w:val="24"/>
        </w:rPr>
        <w:t>Úvod</w:t>
      </w:r>
    </w:p>
    <w:p w:rsidR="00674A9A" w:rsidRPr="00EF1C93" w:rsidRDefault="008C6F0C" w:rsidP="00EF1C93">
      <w:pPr>
        <w:autoSpaceDE w:val="0"/>
        <w:autoSpaceDN w:val="0"/>
        <w:adjustRightInd w:val="0"/>
        <w:spacing w:after="0" w:line="240" w:lineRule="auto"/>
        <w:jc w:val="both"/>
        <w:rPr>
          <w:rFonts w:cs="Arial"/>
          <w:sz w:val="24"/>
          <w:szCs w:val="24"/>
        </w:rPr>
      </w:pPr>
      <w:r w:rsidRPr="00EF1C93">
        <w:rPr>
          <w:rFonts w:cs="Arial"/>
          <w:sz w:val="24"/>
          <w:szCs w:val="24"/>
        </w:rPr>
        <w:t xml:space="preserve">Celoživotné vzdelávanie patrí v spoločnosti </w:t>
      </w:r>
      <w:r w:rsidR="004F3F12" w:rsidRPr="00EF1C93">
        <w:rPr>
          <w:rFonts w:cs="Arial"/>
          <w:sz w:val="24"/>
          <w:szCs w:val="24"/>
        </w:rPr>
        <w:t xml:space="preserve">medzi </w:t>
      </w:r>
      <w:r w:rsidRPr="00EF1C93">
        <w:rPr>
          <w:rFonts w:cs="Arial"/>
          <w:sz w:val="24"/>
          <w:szCs w:val="24"/>
        </w:rPr>
        <w:t xml:space="preserve">značne </w:t>
      </w:r>
      <w:proofErr w:type="spellStart"/>
      <w:r w:rsidRPr="00EF1C93">
        <w:rPr>
          <w:rFonts w:cs="Arial"/>
          <w:sz w:val="24"/>
          <w:szCs w:val="24"/>
        </w:rPr>
        <w:t>pretraktovanú</w:t>
      </w:r>
      <w:proofErr w:type="spellEnd"/>
      <w:r w:rsidRPr="00EF1C93">
        <w:rPr>
          <w:rFonts w:cs="Arial"/>
          <w:sz w:val="24"/>
          <w:szCs w:val="24"/>
        </w:rPr>
        <w:t xml:space="preserve"> problematiku. V</w:t>
      </w:r>
      <w:r w:rsidR="005421AD">
        <w:rPr>
          <w:rFonts w:cs="Arial"/>
          <w:sz w:val="24"/>
          <w:szCs w:val="24"/>
        </w:rPr>
        <w:t> </w:t>
      </w:r>
      <w:r w:rsidRPr="00EF1C93">
        <w:rPr>
          <w:rFonts w:cs="Arial"/>
          <w:sz w:val="24"/>
          <w:szCs w:val="24"/>
        </w:rPr>
        <w:t xml:space="preserve">súčasnosti sme svedkami </w:t>
      </w:r>
      <w:r w:rsidR="00602275" w:rsidRPr="00EF1C93">
        <w:rPr>
          <w:rFonts w:cs="Arial"/>
          <w:sz w:val="24"/>
          <w:szCs w:val="24"/>
        </w:rPr>
        <w:t>vzrastajúc</w:t>
      </w:r>
      <w:r w:rsidR="00CC5E3C" w:rsidRPr="00EF1C93">
        <w:rPr>
          <w:rFonts w:cs="Arial"/>
          <w:sz w:val="24"/>
          <w:szCs w:val="24"/>
        </w:rPr>
        <w:t>eho</w:t>
      </w:r>
      <w:r w:rsidR="00602275" w:rsidRPr="00EF1C93">
        <w:rPr>
          <w:rFonts w:cs="Arial"/>
          <w:sz w:val="24"/>
          <w:szCs w:val="24"/>
        </w:rPr>
        <w:t xml:space="preserve"> záujem o neformálnu edukáciu dospelých. Prejavuje sa postupným nárastom rozmanitých aktivít  a čoraz vyšším počtom účastníkov záujmového vzdelávania dospelých. Z</w:t>
      </w:r>
      <w:r w:rsidR="00DD1426" w:rsidRPr="00EF1C93">
        <w:rPr>
          <w:rFonts w:cs="Arial"/>
          <w:sz w:val="24"/>
          <w:szCs w:val="24"/>
        </w:rPr>
        <w:t>apájanie staršej generácie do taký</w:t>
      </w:r>
      <w:r w:rsidR="00602275" w:rsidRPr="00EF1C93">
        <w:rPr>
          <w:rFonts w:cs="Arial"/>
          <w:sz w:val="24"/>
          <w:szCs w:val="24"/>
        </w:rPr>
        <w:t xml:space="preserve">chto aktivít predstavuje predovšetkým priestor pre sebarealizáciu občanov </w:t>
      </w:r>
      <w:r w:rsidR="00DD1426" w:rsidRPr="00EF1C93">
        <w:rPr>
          <w:rFonts w:cs="Arial"/>
          <w:sz w:val="24"/>
          <w:szCs w:val="24"/>
        </w:rPr>
        <w:t xml:space="preserve">vo voľnom čase </w:t>
      </w:r>
      <w:r w:rsidR="00602275" w:rsidRPr="00EF1C93">
        <w:rPr>
          <w:rFonts w:cs="Arial"/>
          <w:sz w:val="24"/>
          <w:szCs w:val="24"/>
        </w:rPr>
        <w:t xml:space="preserve">ako aj ich ďalšie  vzdelávanie založené predovšetkým na reálnom záujme účastníkov. </w:t>
      </w:r>
      <w:r w:rsidRPr="00EF1C93">
        <w:rPr>
          <w:rFonts w:cs="Arial"/>
          <w:sz w:val="24"/>
          <w:szCs w:val="24"/>
        </w:rPr>
        <w:t xml:space="preserve"> </w:t>
      </w:r>
    </w:p>
    <w:p w:rsidR="009700CC" w:rsidRPr="00EF1C93" w:rsidRDefault="009700CC" w:rsidP="00EF1C93">
      <w:pPr>
        <w:autoSpaceDE w:val="0"/>
        <w:autoSpaceDN w:val="0"/>
        <w:adjustRightInd w:val="0"/>
        <w:spacing w:after="0" w:line="240" w:lineRule="auto"/>
        <w:jc w:val="both"/>
        <w:rPr>
          <w:rFonts w:cs="Arial"/>
          <w:sz w:val="24"/>
          <w:szCs w:val="24"/>
        </w:rPr>
      </w:pPr>
    </w:p>
    <w:p w:rsidR="009700CC" w:rsidRPr="00EF1C93" w:rsidRDefault="009700CC" w:rsidP="00EF1C93">
      <w:pPr>
        <w:autoSpaceDE w:val="0"/>
        <w:autoSpaceDN w:val="0"/>
        <w:adjustRightInd w:val="0"/>
        <w:spacing w:after="0" w:line="240" w:lineRule="auto"/>
        <w:jc w:val="both"/>
        <w:rPr>
          <w:rFonts w:cs="Arial"/>
          <w:b/>
          <w:sz w:val="24"/>
          <w:szCs w:val="24"/>
        </w:rPr>
      </w:pPr>
      <w:r w:rsidRPr="00EF1C93">
        <w:rPr>
          <w:rFonts w:cs="Arial"/>
          <w:b/>
          <w:sz w:val="24"/>
          <w:szCs w:val="24"/>
        </w:rPr>
        <w:t>1 Záujmové vzdelávanie dospelých</w:t>
      </w:r>
    </w:p>
    <w:p w:rsidR="00BC5645" w:rsidRPr="00EF1C93" w:rsidRDefault="004F3F12" w:rsidP="00EF1C93">
      <w:pPr>
        <w:autoSpaceDE w:val="0"/>
        <w:autoSpaceDN w:val="0"/>
        <w:adjustRightInd w:val="0"/>
        <w:spacing w:after="0" w:line="240" w:lineRule="auto"/>
        <w:jc w:val="both"/>
        <w:rPr>
          <w:rFonts w:cs="Arial"/>
          <w:sz w:val="24"/>
          <w:szCs w:val="24"/>
        </w:rPr>
      </w:pPr>
      <w:r w:rsidRPr="00EF1C93">
        <w:rPr>
          <w:rFonts w:cs="Arial"/>
          <w:sz w:val="24"/>
          <w:szCs w:val="24"/>
        </w:rPr>
        <w:t xml:space="preserve">Záujmové vzdelávanie </w:t>
      </w:r>
      <w:r w:rsidR="00BC5645" w:rsidRPr="00EF1C93">
        <w:rPr>
          <w:rFonts w:cs="Arial"/>
          <w:sz w:val="24"/>
          <w:szCs w:val="24"/>
        </w:rPr>
        <w:t xml:space="preserve"> podľa M. </w:t>
      </w:r>
      <w:proofErr w:type="spellStart"/>
      <w:r w:rsidR="00BC5645" w:rsidRPr="00EF1C93">
        <w:rPr>
          <w:rFonts w:cs="Arial"/>
          <w:sz w:val="24"/>
          <w:szCs w:val="24"/>
        </w:rPr>
        <w:t>Šeráka</w:t>
      </w:r>
      <w:proofErr w:type="spellEnd"/>
      <w:r w:rsidR="00BC5645" w:rsidRPr="00EF1C93">
        <w:rPr>
          <w:rFonts w:cs="Arial"/>
          <w:sz w:val="24"/>
          <w:szCs w:val="24"/>
        </w:rPr>
        <w:t xml:space="preserve"> (2009, s. 19) možno v najvšeobecnejšom ponímaní definovať ako „systém krátkodobých i dlhodobých organizačných foriem, ktoré umožňujú edukačné, rekreačné, poznávacie a tvorivé </w:t>
      </w:r>
      <w:proofErr w:type="spellStart"/>
      <w:r w:rsidR="00BC5645" w:rsidRPr="00EF1C93">
        <w:rPr>
          <w:rFonts w:cs="Arial"/>
          <w:sz w:val="24"/>
          <w:szCs w:val="24"/>
        </w:rPr>
        <w:t>voľnočasové</w:t>
      </w:r>
      <w:proofErr w:type="spellEnd"/>
      <w:r w:rsidR="00BC5645" w:rsidRPr="00EF1C93">
        <w:rPr>
          <w:rFonts w:cs="Arial"/>
          <w:sz w:val="24"/>
          <w:szCs w:val="24"/>
        </w:rPr>
        <w:t xml:space="preserve"> aktivity účastníkom, realizované neformálnym aj </w:t>
      </w:r>
      <w:proofErr w:type="spellStart"/>
      <w:r w:rsidR="00BC5645" w:rsidRPr="00EF1C93">
        <w:rPr>
          <w:rFonts w:cs="Arial"/>
          <w:sz w:val="24"/>
          <w:szCs w:val="24"/>
        </w:rPr>
        <w:t>informálnym</w:t>
      </w:r>
      <w:proofErr w:type="spellEnd"/>
      <w:r w:rsidR="00BC5645" w:rsidRPr="00EF1C93">
        <w:rPr>
          <w:rFonts w:cs="Arial"/>
          <w:sz w:val="24"/>
          <w:szCs w:val="24"/>
        </w:rPr>
        <w:t xml:space="preserve"> spôsobom a smerujúce k saturácii ich individuálnych záujmov, k rozvoju a kultivácii osobnosti a k celkovému zlepšeniu kvality života jedinca“. </w:t>
      </w:r>
      <w:r w:rsidR="009700CC" w:rsidRPr="00EF1C93">
        <w:rPr>
          <w:rFonts w:cs="Arial"/>
          <w:sz w:val="24"/>
          <w:szCs w:val="24"/>
        </w:rPr>
        <w:t xml:space="preserve">Záujmové vzdelávanie ponúkajú verejné aj súkromné ustanovizne. </w:t>
      </w:r>
      <w:r w:rsidR="001032C8" w:rsidRPr="00EF1C93">
        <w:rPr>
          <w:rFonts w:cs="Arial"/>
          <w:sz w:val="24"/>
          <w:szCs w:val="24"/>
        </w:rPr>
        <w:t>T</w:t>
      </w:r>
      <w:r w:rsidR="009700CC" w:rsidRPr="00EF1C93">
        <w:rPr>
          <w:rFonts w:cs="Arial"/>
          <w:sz w:val="24"/>
          <w:szCs w:val="24"/>
        </w:rPr>
        <w:t>oto vzdelávanie môže byť financované zo zdrojov samotných účastníkov alebo z verejných zdrojov (príkladom záujmového vzdelávania,</w:t>
      </w:r>
      <w:r w:rsidR="001032C8" w:rsidRPr="00EF1C93">
        <w:rPr>
          <w:rFonts w:cs="Arial"/>
          <w:sz w:val="24"/>
          <w:szCs w:val="24"/>
        </w:rPr>
        <w:t xml:space="preserve"> </w:t>
      </w:r>
      <w:r w:rsidR="009700CC" w:rsidRPr="00EF1C93">
        <w:rPr>
          <w:rFonts w:cs="Arial"/>
          <w:sz w:val="24"/>
          <w:szCs w:val="24"/>
        </w:rPr>
        <w:t xml:space="preserve">financovaného z verejných zdrojov, sú univerzity tretieho veku). </w:t>
      </w:r>
    </w:p>
    <w:p w:rsidR="00984294" w:rsidRPr="00EF1C93" w:rsidRDefault="009700CC" w:rsidP="00EF1C93">
      <w:pPr>
        <w:autoSpaceDE w:val="0"/>
        <w:autoSpaceDN w:val="0"/>
        <w:adjustRightInd w:val="0"/>
        <w:spacing w:after="0" w:line="240" w:lineRule="auto"/>
        <w:jc w:val="both"/>
        <w:rPr>
          <w:rFonts w:cs="Arial"/>
          <w:sz w:val="24"/>
          <w:szCs w:val="24"/>
        </w:rPr>
      </w:pPr>
      <w:r w:rsidRPr="00EF1C93">
        <w:rPr>
          <w:rFonts w:cs="Arial"/>
          <w:sz w:val="24"/>
          <w:szCs w:val="24"/>
        </w:rPr>
        <w:t xml:space="preserve">Obsahová náplň záujmového vzdelávania je  rôznorodá. Vychádza z reálnych situácii a problémov. </w:t>
      </w:r>
      <w:r w:rsidR="008C6F0C" w:rsidRPr="00EF1C93">
        <w:rPr>
          <w:rFonts w:cs="Arial"/>
          <w:sz w:val="24"/>
          <w:szCs w:val="24"/>
        </w:rPr>
        <w:t xml:space="preserve">Pozitívne dôsledky záujmového vzdelávania dospelých sú rozmanité. </w:t>
      </w:r>
      <w:r w:rsidR="001C70B2" w:rsidRPr="00EF1C93">
        <w:rPr>
          <w:rFonts w:cs="Arial"/>
          <w:sz w:val="24"/>
          <w:szCs w:val="24"/>
        </w:rPr>
        <w:t xml:space="preserve">M. </w:t>
      </w:r>
      <w:proofErr w:type="spellStart"/>
      <w:r w:rsidR="001C70B2" w:rsidRPr="00EF1C93">
        <w:rPr>
          <w:rFonts w:cs="Arial"/>
          <w:sz w:val="24"/>
          <w:szCs w:val="24"/>
        </w:rPr>
        <w:t>Šerák</w:t>
      </w:r>
      <w:proofErr w:type="spellEnd"/>
      <w:r w:rsidR="001C70B2" w:rsidRPr="00EF1C93">
        <w:rPr>
          <w:rFonts w:cs="Arial"/>
          <w:sz w:val="24"/>
          <w:szCs w:val="24"/>
        </w:rPr>
        <w:t xml:space="preserve"> (2009) </w:t>
      </w:r>
      <w:r w:rsidR="004F3F12" w:rsidRPr="00EF1C93">
        <w:rPr>
          <w:rFonts w:cs="Arial"/>
          <w:sz w:val="24"/>
          <w:szCs w:val="24"/>
        </w:rPr>
        <w:t>upriamuje pozornosť</w:t>
      </w:r>
      <w:r w:rsidR="001C70B2" w:rsidRPr="00EF1C93">
        <w:rPr>
          <w:rFonts w:cs="Arial"/>
          <w:sz w:val="24"/>
          <w:szCs w:val="24"/>
        </w:rPr>
        <w:t xml:space="preserve"> na nasledujúce pozitívne dopady záujmového vzdelávania vo voľnom čase dospelého jedinca. Poukazuje na zlepšenie kvality života staršej generácie, prehĺbe</w:t>
      </w:r>
      <w:r w:rsidR="004F3F12" w:rsidRPr="00EF1C93">
        <w:rPr>
          <w:rFonts w:cs="Arial"/>
          <w:sz w:val="24"/>
          <w:szCs w:val="24"/>
        </w:rPr>
        <w:t>nie jej nezávislosti, stimuláciu</w:t>
      </w:r>
      <w:r w:rsidR="001C70B2" w:rsidRPr="00EF1C93">
        <w:rPr>
          <w:rFonts w:cs="Arial"/>
          <w:sz w:val="24"/>
          <w:szCs w:val="24"/>
        </w:rPr>
        <w:t xml:space="preserve"> procesu kultivácie osobnosti, nárast jej životného optimizmu, pozitívneho myslenia, možnosť sociálnej komunikácie, zvýšenie aktivity, tvorivosti a gramotnosti v rôznych oblastiach života týchto osôb. </w:t>
      </w:r>
    </w:p>
    <w:p w:rsidR="00F8056C" w:rsidRPr="00EF1C93" w:rsidRDefault="001E46D1" w:rsidP="00EF1C93">
      <w:pPr>
        <w:spacing w:after="0" w:line="240" w:lineRule="auto"/>
        <w:jc w:val="both"/>
        <w:rPr>
          <w:rFonts w:cs="Arial"/>
          <w:sz w:val="24"/>
          <w:szCs w:val="24"/>
        </w:rPr>
      </w:pPr>
      <w:r w:rsidRPr="00EF1C93">
        <w:rPr>
          <w:rFonts w:cs="Arial"/>
          <w:sz w:val="24"/>
          <w:szCs w:val="24"/>
        </w:rPr>
        <w:t xml:space="preserve">Hlavné ciele záujmového vzdelávania sú </w:t>
      </w:r>
      <w:r w:rsidR="0081247E" w:rsidRPr="00EF1C93">
        <w:rPr>
          <w:rFonts w:cs="Arial"/>
          <w:sz w:val="24"/>
          <w:szCs w:val="24"/>
        </w:rPr>
        <w:t xml:space="preserve">podľa </w:t>
      </w:r>
      <w:r w:rsidR="00BC5645" w:rsidRPr="00EF1C93">
        <w:rPr>
          <w:rFonts w:cs="Arial"/>
          <w:sz w:val="24"/>
          <w:szCs w:val="24"/>
        </w:rPr>
        <w:t xml:space="preserve">M. </w:t>
      </w:r>
      <w:proofErr w:type="spellStart"/>
      <w:r w:rsidR="0081247E" w:rsidRPr="00EF1C93">
        <w:rPr>
          <w:rFonts w:cs="Arial"/>
          <w:sz w:val="24"/>
          <w:szCs w:val="24"/>
        </w:rPr>
        <w:t>Tumu</w:t>
      </w:r>
      <w:proofErr w:type="spellEnd"/>
      <w:r w:rsidR="0081247E" w:rsidRPr="00EF1C93">
        <w:rPr>
          <w:rFonts w:cs="Arial"/>
          <w:sz w:val="24"/>
          <w:szCs w:val="24"/>
        </w:rPr>
        <w:t xml:space="preserve"> (2001) </w:t>
      </w:r>
      <w:r w:rsidRPr="00EF1C93">
        <w:rPr>
          <w:rFonts w:cs="Arial"/>
          <w:sz w:val="24"/>
          <w:szCs w:val="24"/>
        </w:rPr>
        <w:t>orientované 3-mi smermi:</w:t>
      </w:r>
    </w:p>
    <w:p w:rsidR="00F8056C" w:rsidRPr="00EF1C93" w:rsidRDefault="001E46D1" w:rsidP="00EF1C93">
      <w:pPr>
        <w:numPr>
          <w:ilvl w:val="1"/>
          <w:numId w:val="1"/>
        </w:numPr>
        <w:spacing w:after="0" w:line="240" w:lineRule="auto"/>
        <w:jc w:val="both"/>
        <w:rPr>
          <w:rFonts w:cs="Arial"/>
          <w:sz w:val="24"/>
          <w:szCs w:val="24"/>
        </w:rPr>
      </w:pPr>
      <w:r w:rsidRPr="00EF1C93">
        <w:rPr>
          <w:rFonts w:cs="Arial"/>
          <w:bCs/>
          <w:sz w:val="24"/>
          <w:szCs w:val="24"/>
        </w:rPr>
        <w:t>poznávacie ciele</w:t>
      </w:r>
      <w:r w:rsidRPr="00EF1C93">
        <w:rPr>
          <w:rFonts w:cs="Arial"/>
          <w:sz w:val="24"/>
          <w:szCs w:val="24"/>
        </w:rPr>
        <w:t xml:space="preserve"> – cieľom je prehlbovať, alebo získavať nové vedomosti o ktoré má občan záujem,</w:t>
      </w:r>
    </w:p>
    <w:p w:rsidR="00F8056C" w:rsidRPr="00EF1C93" w:rsidRDefault="001E46D1" w:rsidP="00EF1C93">
      <w:pPr>
        <w:numPr>
          <w:ilvl w:val="1"/>
          <w:numId w:val="1"/>
        </w:numPr>
        <w:spacing w:after="0" w:line="240" w:lineRule="auto"/>
        <w:jc w:val="both"/>
        <w:rPr>
          <w:rFonts w:cs="Arial"/>
          <w:sz w:val="24"/>
          <w:szCs w:val="24"/>
        </w:rPr>
      </w:pPr>
      <w:r w:rsidRPr="00EF1C93">
        <w:rPr>
          <w:rFonts w:cs="Arial"/>
          <w:sz w:val="24"/>
          <w:szCs w:val="24"/>
        </w:rPr>
        <w:t xml:space="preserve"> </w:t>
      </w:r>
      <w:r w:rsidRPr="00EF1C93">
        <w:rPr>
          <w:rFonts w:cs="Arial"/>
          <w:bCs/>
          <w:sz w:val="24"/>
          <w:szCs w:val="24"/>
        </w:rPr>
        <w:t>postojové ciele</w:t>
      </w:r>
      <w:r w:rsidRPr="00EF1C93">
        <w:rPr>
          <w:rFonts w:cs="Arial"/>
          <w:sz w:val="24"/>
          <w:szCs w:val="24"/>
        </w:rPr>
        <w:t xml:space="preserve"> – formovanie a dotváranie hodnotovej orientácie občanov,</w:t>
      </w:r>
    </w:p>
    <w:p w:rsidR="00F8056C" w:rsidRPr="00EF1C93" w:rsidRDefault="001E46D1" w:rsidP="00EF1C93">
      <w:pPr>
        <w:numPr>
          <w:ilvl w:val="1"/>
          <w:numId w:val="1"/>
        </w:numPr>
        <w:spacing w:after="0" w:line="240" w:lineRule="auto"/>
        <w:jc w:val="both"/>
        <w:rPr>
          <w:rFonts w:cs="Arial"/>
          <w:sz w:val="24"/>
          <w:szCs w:val="24"/>
        </w:rPr>
      </w:pPr>
      <w:proofErr w:type="spellStart"/>
      <w:r w:rsidRPr="00EF1C93">
        <w:rPr>
          <w:rFonts w:cs="Arial"/>
          <w:bCs/>
          <w:sz w:val="24"/>
          <w:szCs w:val="24"/>
        </w:rPr>
        <w:t>psychomotorické</w:t>
      </w:r>
      <w:proofErr w:type="spellEnd"/>
      <w:r w:rsidRPr="00EF1C93">
        <w:rPr>
          <w:rFonts w:cs="Arial"/>
          <w:bCs/>
          <w:sz w:val="24"/>
          <w:szCs w:val="24"/>
        </w:rPr>
        <w:t xml:space="preserve"> ciele</w:t>
      </w:r>
      <w:r w:rsidRPr="00EF1C93">
        <w:rPr>
          <w:rFonts w:cs="Arial"/>
          <w:sz w:val="24"/>
          <w:szCs w:val="24"/>
        </w:rPr>
        <w:t xml:space="preserve"> – týkajú sa najmä telesných a psychických schopností a spôsobilostí občanov najmä v strednom a staršom veku</w:t>
      </w:r>
    </w:p>
    <w:p w:rsidR="00BC5645" w:rsidRPr="00EF1C93" w:rsidRDefault="001C70B2" w:rsidP="00EF1C93">
      <w:pPr>
        <w:spacing w:after="0" w:line="240" w:lineRule="auto"/>
        <w:jc w:val="both"/>
        <w:rPr>
          <w:rFonts w:cs="Arial"/>
          <w:sz w:val="24"/>
          <w:szCs w:val="24"/>
        </w:rPr>
      </w:pPr>
      <w:r w:rsidRPr="00EF1C93">
        <w:rPr>
          <w:rFonts w:cs="Arial"/>
          <w:sz w:val="24"/>
          <w:szCs w:val="24"/>
        </w:rPr>
        <w:t xml:space="preserve"> </w:t>
      </w:r>
      <w:r w:rsidR="001E46D1" w:rsidRPr="00EF1C93">
        <w:rPr>
          <w:rFonts w:cs="Arial"/>
          <w:sz w:val="24"/>
          <w:szCs w:val="24"/>
        </w:rPr>
        <w:t xml:space="preserve">Prešovská univerzita </w:t>
      </w:r>
      <w:r w:rsidR="0081247E" w:rsidRPr="00EF1C93">
        <w:rPr>
          <w:rFonts w:cs="Arial"/>
          <w:sz w:val="24"/>
          <w:szCs w:val="24"/>
        </w:rPr>
        <w:t xml:space="preserve">v Prešove </w:t>
      </w:r>
      <w:r w:rsidR="001E46D1" w:rsidRPr="00EF1C93">
        <w:rPr>
          <w:rFonts w:cs="Arial"/>
          <w:sz w:val="24"/>
          <w:szCs w:val="24"/>
        </w:rPr>
        <w:t xml:space="preserve">je na verejnosti </w:t>
      </w:r>
      <w:r w:rsidR="004F3F12" w:rsidRPr="00EF1C93">
        <w:rPr>
          <w:rFonts w:cs="Arial"/>
          <w:sz w:val="24"/>
          <w:szCs w:val="24"/>
        </w:rPr>
        <w:t xml:space="preserve">taktiež </w:t>
      </w:r>
      <w:r w:rsidR="001E46D1" w:rsidRPr="00EF1C93">
        <w:rPr>
          <w:rFonts w:cs="Arial"/>
          <w:sz w:val="24"/>
          <w:szCs w:val="24"/>
        </w:rPr>
        <w:t>známa svojimi aktivitami v oblasti celoživotného vzdelávania.</w:t>
      </w:r>
      <w:r w:rsidR="0081247E" w:rsidRPr="00EF1C93">
        <w:rPr>
          <w:rFonts w:cs="Arial"/>
          <w:sz w:val="24"/>
          <w:szCs w:val="24"/>
        </w:rPr>
        <w:t xml:space="preserve"> Najznámejšou z nich je </w:t>
      </w:r>
      <w:r w:rsidR="001E46D1" w:rsidRPr="00EF1C93">
        <w:rPr>
          <w:rFonts w:cs="Arial"/>
          <w:sz w:val="24"/>
          <w:szCs w:val="24"/>
        </w:rPr>
        <w:t>Univerzita tretieho veku</w:t>
      </w:r>
      <w:r w:rsidR="0081247E" w:rsidRPr="00EF1C93">
        <w:rPr>
          <w:rFonts w:cs="Arial"/>
          <w:sz w:val="24"/>
          <w:szCs w:val="24"/>
        </w:rPr>
        <w:t xml:space="preserve"> (UTV). Organizačne i garančne ju</w:t>
      </w:r>
      <w:r w:rsidR="001E46D1" w:rsidRPr="00EF1C93">
        <w:rPr>
          <w:rFonts w:cs="Arial"/>
          <w:sz w:val="24"/>
          <w:szCs w:val="24"/>
        </w:rPr>
        <w:t xml:space="preserve"> zabezpeč</w:t>
      </w:r>
      <w:r w:rsidR="0081247E" w:rsidRPr="00EF1C93">
        <w:rPr>
          <w:rFonts w:cs="Arial"/>
          <w:sz w:val="24"/>
          <w:szCs w:val="24"/>
        </w:rPr>
        <w:t>uje</w:t>
      </w:r>
      <w:r w:rsidR="001E46D1" w:rsidRPr="00EF1C93">
        <w:rPr>
          <w:rFonts w:cs="Arial"/>
          <w:sz w:val="24"/>
          <w:szCs w:val="24"/>
        </w:rPr>
        <w:t xml:space="preserve"> Centrum celoživotného a kompetenčného vzdelávania, ktoré</w:t>
      </w:r>
      <w:r w:rsidR="0081247E" w:rsidRPr="00EF1C93">
        <w:rPr>
          <w:rFonts w:cs="Arial"/>
          <w:sz w:val="24"/>
          <w:szCs w:val="24"/>
        </w:rPr>
        <w:t xml:space="preserve"> je súčasťou organizačnej štruktúry Prešovskej univerzity.  </w:t>
      </w:r>
      <w:r w:rsidR="001E46D1" w:rsidRPr="00EF1C93">
        <w:rPr>
          <w:rFonts w:cs="Arial"/>
          <w:sz w:val="24"/>
          <w:szCs w:val="24"/>
        </w:rPr>
        <w:t xml:space="preserve">Poslaním  UTV je medzi iným zlepšiť kvalitu života </w:t>
      </w:r>
      <w:r w:rsidR="0081247E" w:rsidRPr="00EF1C93">
        <w:rPr>
          <w:rFonts w:cs="Arial"/>
          <w:sz w:val="24"/>
          <w:szCs w:val="24"/>
        </w:rPr>
        <w:t xml:space="preserve"> účastníkov</w:t>
      </w:r>
      <w:r w:rsidR="009F2936" w:rsidRPr="00EF1C93">
        <w:rPr>
          <w:rFonts w:cs="Arial"/>
          <w:sz w:val="24"/>
          <w:szCs w:val="24"/>
        </w:rPr>
        <w:t>,</w:t>
      </w:r>
      <w:r w:rsidR="0081247E" w:rsidRPr="00EF1C93">
        <w:rPr>
          <w:rFonts w:cs="Arial"/>
          <w:sz w:val="24"/>
          <w:szCs w:val="24"/>
        </w:rPr>
        <w:t xml:space="preserve"> </w:t>
      </w:r>
      <w:r w:rsidR="001E46D1" w:rsidRPr="00EF1C93">
        <w:rPr>
          <w:rFonts w:cs="Arial"/>
          <w:sz w:val="24"/>
          <w:szCs w:val="24"/>
        </w:rPr>
        <w:t xml:space="preserve">prostredníctvom vzdelávacích programov rôzneho odborného zamerania a ďalších spoločenských a záujmových aktivít. </w:t>
      </w:r>
    </w:p>
    <w:p w:rsidR="00A21D54" w:rsidRPr="00EF1C93" w:rsidRDefault="00A21D54" w:rsidP="00EF1C93">
      <w:pPr>
        <w:spacing w:after="0" w:line="240" w:lineRule="auto"/>
        <w:jc w:val="both"/>
        <w:rPr>
          <w:rFonts w:cs="Arial"/>
          <w:sz w:val="24"/>
          <w:szCs w:val="24"/>
        </w:rPr>
      </w:pPr>
    </w:p>
    <w:p w:rsidR="00BC5645" w:rsidRPr="00EF1C93" w:rsidRDefault="00BC5645" w:rsidP="00EF1C93">
      <w:pPr>
        <w:spacing w:after="0" w:line="240" w:lineRule="auto"/>
        <w:jc w:val="both"/>
        <w:rPr>
          <w:rFonts w:cs="Arial"/>
          <w:b/>
          <w:sz w:val="24"/>
          <w:szCs w:val="24"/>
        </w:rPr>
      </w:pPr>
      <w:r w:rsidRPr="00EF1C93">
        <w:rPr>
          <w:rFonts w:cs="Arial"/>
          <w:b/>
          <w:sz w:val="24"/>
          <w:szCs w:val="24"/>
        </w:rPr>
        <w:t>2 Projekt „Škola astronómie pre seniorov“</w:t>
      </w:r>
    </w:p>
    <w:p w:rsidR="00A04AF5" w:rsidRPr="00EF1C93" w:rsidRDefault="001E46D1" w:rsidP="00EF1C93">
      <w:pPr>
        <w:spacing w:after="0" w:line="240" w:lineRule="auto"/>
        <w:jc w:val="both"/>
        <w:rPr>
          <w:rFonts w:cs="Arial"/>
          <w:sz w:val="24"/>
          <w:szCs w:val="24"/>
        </w:rPr>
      </w:pPr>
      <w:r w:rsidRPr="00EF1C93">
        <w:rPr>
          <w:rFonts w:cs="Arial"/>
          <w:sz w:val="24"/>
          <w:szCs w:val="24"/>
        </w:rPr>
        <w:t xml:space="preserve">Jedným z takýchto vzdelávacích  programov  bol aj projekt  </w:t>
      </w:r>
      <w:r w:rsidR="00A04AF5" w:rsidRPr="00EF1C93">
        <w:rPr>
          <w:rFonts w:cs="Arial"/>
          <w:sz w:val="24"/>
          <w:szCs w:val="24"/>
        </w:rPr>
        <w:t>„</w:t>
      </w:r>
      <w:r w:rsidRPr="00EF1C93">
        <w:rPr>
          <w:rFonts w:cs="Arial"/>
          <w:sz w:val="24"/>
          <w:szCs w:val="24"/>
        </w:rPr>
        <w:t>Škola astronómie pre seniorov</w:t>
      </w:r>
      <w:r w:rsidR="00A04AF5" w:rsidRPr="00EF1C93">
        <w:rPr>
          <w:rFonts w:cs="Arial"/>
          <w:sz w:val="24"/>
          <w:szCs w:val="24"/>
        </w:rPr>
        <w:t>“</w:t>
      </w:r>
      <w:r w:rsidRPr="00EF1C93">
        <w:rPr>
          <w:rFonts w:cs="Arial"/>
          <w:sz w:val="24"/>
          <w:szCs w:val="24"/>
        </w:rPr>
        <w:t>.</w:t>
      </w:r>
      <w:r w:rsidR="00A04AF5" w:rsidRPr="00EF1C93">
        <w:rPr>
          <w:rFonts w:cs="Arial"/>
          <w:sz w:val="24"/>
          <w:szCs w:val="24"/>
        </w:rPr>
        <w:t xml:space="preserve"> </w:t>
      </w:r>
      <w:r w:rsidRPr="00EF1C93">
        <w:rPr>
          <w:rFonts w:cs="Arial"/>
          <w:sz w:val="24"/>
          <w:szCs w:val="24"/>
        </w:rPr>
        <w:t xml:space="preserve">Uvedeným projektom sme chceli prispieť k rozvoju záujmového vzdelávania dospelých v rámci aktivít  UTV.  </w:t>
      </w:r>
      <w:r w:rsidR="00A04AF5" w:rsidRPr="00EF1C93">
        <w:rPr>
          <w:rFonts w:cs="Arial"/>
          <w:sz w:val="24"/>
          <w:szCs w:val="24"/>
        </w:rPr>
        <w:t xml:space="preserve">Počas tvorby ideového zámeru projektu sme vychádzali z presvedčenia, že astronómia je lákavá azda pre všetkých ľudí bez rozdielu veku.  Väčšina laickej verejnosti si však na ňu nájde čas až v neskoršom veku, keď ubúda pracovných povinností.  Preto zámerom autorov projektu bolo ponúknuť možnosť vzdelávania práve v tejto oblasti. </w:t>
      </w:r>
      <w:r w:rsidR="00CE60D1" w:rsidRPr="00EF1C93">
        <w:rPr>
          <w:rFonts w:cs="Arial"/>
          <w:sz w:val="24"/>
          <w:szCs w:val="24"/>
        </w:rPr>
        <w:t xml:space="preserve">Cieľom projektu bolo vzbudiť prípadne využiť už existujúci záujem seniorov o astronómiu a priblížiť im vďaka moderným technológiám nové poznatky z tejto vednej oblasti. Zároveň sme sa pokúsili  vytvoriť   </w:t>
      </w:r>
      <w:r w:rsidR="00234636" w:rsidRPr="00EF1C93">
        <w:rPr>
          <w:rFonts w:cs="Arial"/>
          <w:sz w:val="24"/>
          <w:szCs w:val="24"/>
        </w:rPr>
        <w:t xml:space="preserve"> priestor </w:t>
      </w:r>
      <w:r w:rsidR="00CE60D1" w:rsidRPr="00EF1C93">
        <w:rPr>
          <w:rFonts w:cs="Arial"/>
          <w:sz w:val="24"/>
          <w:szCs w:val="24"/>
        </w:rPr>
        <w:t xml:space="preserve">pre nové sociálne väzby </w:t>
      </w:r>
      <w:r w:rsidR="00234636" w:rsidRPr="00EF1C93">
        <w:rPr>
          <w:rFonts w:cs="Arial"/>
          <w:sz w:val="24"/>
          <w:szCs w:val="24"/>
        </w:rPr>
        <w:t xml:space="preserve">tejto  vekovej  skupiny  </w:t>
      </w:r>
      <w:r w:rsidR="00CE60D1" w:rsidRPr="00EF1C93">
        <w:rPr>
          <w:rFonts w:cs="Arial"/>
          <w:sz w:val="24"/>
          <w:szCs w:val="24"/>
        </w:rPr>
        <w:t xml:space="preserve">v spojení </w:t>
      </w:r>
      <w:r w:rsidR="00234636" w:rsidRPr="00EF1C93">
        <w:rPr>
          <w:rFonts w:cs="Arial"/>
          <w:sz w:val="24"/>
          <w:szCs w:val="24"/>
        </w:rPr>
        <w:t xml:space="preserve"> s </w:t>
      </w:r>
      <w:r w:rsidR="00CE60D1" w:rsidRPr="00EF1C93">
        <w:rPr>
          <w:rFonts w:cs="Arial"/>
          <w:sz w:val="24"/>
          <w:szCs w:val="24"/>
        </w:rPr>
        <w:t xml:space="preserve">pre nich netypickými aktivitami. </w:t>
      </w:r>
      <w:r w:rsidR="00A04AF5" w:rsidRPr="00EF1C93">
        <w:rPr>
          <w:rFonts w:cs="Arial"/>
          <w:sz w:val="24"/>
          <w:szCs w:val="24"/>
        </w:rPr>
        <w:t>Ďalším z cieľov bolo rozvíjanie počítačovej gramotnosti</w:t>
      </w:r>
      <w:r w:rsidR="00CE60D1" w:rsidRPr="00EF1C93">
        <w:rPr>
          <w:rFonts w:cs="Arial"/>
          <w:sz w:val="24"/>
          <w:szCs w:val="24"/>
        </w:rPr>
        <w:t xml:space="preserve"> </w:t>
      </w:r>
      <w:r w:rsidR="00A04AF5" w:rsidRPr="00EF1C93">
        <w:rPr>
          <w:rFonts w:cs="Arial"/>
          <w:sz w:val="24"/>
          <w:szCs w:val="24"/>
        </w:rPr>
        <w:t>a prepojenie aktivít s mladšími vekovými skupinami.</w:t>
      </w:r>
      <w:r w:rsidR="00CE60D1" w:rsidRPr="00EF1C93">
        <w:rPr>
          <w:rFonts w:cs="Arial"/>
          <w:sz w:val="24"/>
          <w:szCs w:val="24"/>
        </w:rPr>
        <w:t xml:space="preserve"> </w:t>
      </w:r>
    </w:p>
    <w:p w:rsidR="00234636" w:rsidRPr="00EF1C93" w:rsidRDefault="00A04AF5" w:rsidP="00EF1C93">
      <w:pPr>
        <w:spacing w:after="0" w:line="240" w:lineRule="auto"/>
        <w:jc w:val="both"/>
        <w:rPr>
          <w:rFonts w:cs="Arial"/>
          <w:sz w:val="24"/>
          <w:szCs w:val="24"/>
        </w:rPr>
      </w:pPr>
      <w:r w:rsidRPr="00EF1C93">
        <w:rPr>
          <w:rFonts w:cs="Arial"/>
          <w:sz w:val="24"/>
          <w:szCs w:val="24"/>
        </w:rPr>
        <w:t xml:space="preserve">Projekt vznikol vďaka finančnej podpore Nadácie SPP. Predkladateľom projektu bolo Centrum celoživotného a kompetenčného vzdelávania Prešovskej univerzity v Prešove. </w:t>
      </w:r>
      <w:r w:rsidR="00CE60D1" w:rsidRPr="00EF1C93">
        <w:rPr>
          <w:rFonts w:cs="Arial"/>
          <w:sz w:val="24"/>
          <w:szCs w:val="24"/>
        </w:rPr>
        <w:t>Hlavnou a</w:t>
      </w:r>
      <w:r w:rsidRPr="00EF1C93">
        <w:rPr>
          <w:rFonts w:cs="Arial"/>
          <w:sz w:val="24"/>
          <w:szCs w:val="24"/>
        </w:rPr>
        <w:t xml:space="preserve">utorkou a garantom projektu bola RNDr. Mária </w:t>
      </w:r>
      <w:proofErr w:type="spellStart"/>
      <w:r w:rsidRPr="00EF1C93">
        <w:rPr>
          <w:rFonts w:cs="Arial"/>
          <w:sz w:val="24"/>
          <w:szCs w:val="24"/>
        </w:rPr>
        <w:t>Csatáryová</w:t>
      </w:r>
      <w:proofErr w:type="spellEnd"/>
      <w:r w:rsidRPr="00EF1C93">
        <w:rPr>
          <w:rFonts w:cs="Arial"/>
          <w:sz w:val="24"/>
          <w:szCs w:val="24"/>
        </w:rPr>
        <w:t xml:space="preserve">, </w:t>
      </w:r>
      <w:proofErr w:type="spellStart"/>
      <w:r w:rsidRPr="00EF1C93">
        <w:rPr>
          <w:rFonts w:cs="Arial"/>
          <w:sz w:val="24"/>
          <w:szCs w:val="24"/>
        </w:rPr>
        <w:t>PhD</w:t>
      </w:r>
      <w:proofErr w:type="spellEnd"/>
      <w:r w:rsidRPr="00EF1C93">
        <w:rPr>
          <w:rFonts w:cs="Arial"/>
          <w:sz w:val="24"/>
          <w:szCs w:val="24"/>
        </w:rPr>
        <w:t xml:space="preserve"> – odborná asistentka katedry Fyziky, matematiky a techniky Fakulty humanitných a prírodných vied Prešovskej univerzity v Prešove. Plánovaný program projektu sa začal napĺňať v auguste 2011 a končil v novembri 2011. V každom mesiaci bol venovaný projektu týždeň v dĺžke 20 hodín. Vďaka finančnej podpore Nadácie SPP, ktorú získal uvedený projekt</w:t>
      </w:r>
      <w:r w:rsidR="004F3F12" w:rsidRPr="00EF1C93">
        <w:rPr>
          <w:rFonts w:cs="Arial"/>
          <w:sz w:val="24"/>
          <w:szCs w:val="24"/>
        </w:rPr>
        <w:t>,</w:t>
      </w:r>
      <w:r w:rsidRPr="00EF1C93">
        <w:rPr>
          <w:rFonts w:cs="Arial"/>
          <w:sz w:val="24"/>
          <w:szCs w:val="24"/>
        </w:rPr>
        <w:t xml:space="preserve"> boli zakúpené dva</w:t>
      </w:r>
      <w:r w:rsidR="00234636" w:rsidRPr="00EF1C93">
        <w:rPr>
          <w:rFonts w:cs="Arial"/>
          <w:sz w:val="24"/>
          <w:szCs w:val="24"/>
        </w:rPr>
        <w:t xml:space="preserve"> </w:t>
      </w:r>
      <w:r w:rsidRPr="00EF1C93">
        <w:rPr>
          <w:rFonts w:cs="Arial"/>
          <w:sz w:val="24"/>
          <w:szCs w:val="24"/>
        </w:rPr>
        <w:t>ďalekohľady</w:t>
      </w:r>
      <w:r w:rsidR="00234636" w:rsidRPr="00EF1C93">
        <w:rPr>
          <w:rFonts w:cs="Arial"/>
          <w:sz w:val="24"/>
          <w:szCs w:val="24"/>
        </w:rPr>
        <w:t xml:space="preserve">: </w:t>
      </w:r>
    </w:p>
    <w:p w:rsidR="00234636" w:rsidRPr="00EF1C93" w:rsidRDefault="00A04AF5" w:rsidP="00EF1C93">
      <w:pPr>
        <w:pStyle w:val="Odsekzoznamu"/>
        <w:numPr>
          <w:ilvl w:val="0"/>
          <w:numId w:val="3"/>
        </w:numPr>
        <w:ind w:left="993" w:hanging="426"/>
        <w:jc w:val="both"/>
        <w:rPr>
          <w:rFonts w:asciiTheme="minorHAnsi" w:hAnsiTheme="minorHAnsi" w:cs="Arial"/>
        </w:rPr>
      </w:pPr>
      <w:r w:rsidRPr="00EF1C93">
        <w:rPr>
          <w:rFonts w:asciiTheme="minorHAnsi" w:hAnsiTheme="minorHAnsi" w:cs="Arial"/>
        </w:rPr>
        <w:t>slnečný ďalekohľad (</w:t>
      </w:r>
      <w:proofErr w:type="spellStart"/>
      <w:r w:rsidRPr="00EF1C93">
        <w:rPr>
          <w:rFonts w:asciiTheme="minorHAnsi" w:hAnsiTheme="minorHAnsi" w:cs="Arial"/>
        </w:rPr>
        <w:t>Lunt</w:t>
      </w:r>
      <w:proofErr w:type="spellEnd"/>
      <w:r w:rsidRPr="00EF1C93">
        <w:rPr>
          <w:rFonts w:asciiTheme="minorHAnsi" w:hAnsiTheme="minorHAnsi" w:cs="Arial"/>
        </w:rPr>
        <w:t xml:space="preserve"> s priemerom 60 mm) so špeciálnymi filtrami,</w:t>
      </w:r>
      <w:r w:rsidR="00234636" w:rsidRPr="00EF1C93">
        <w:rPr>
          <w:rFonts w:asciiTheme="minorHAnsi" w:hAnsiTheme="minorHAnsi" w:cs="Arial"/>
        </w:rPr>
        <w:t xml:space="preserve"> </w:t>
      </w:r>
      <w:r w:rsidRPr="00EF1C93">
        <w:rPr>
          <w:rFonts w:asciiTheme="minorHAnsi" w:hAnsiTheme="minorHAnsi" w:cs="Arial"/>
        </w:rPr>
        <w:t>ktorý umožní pozorovať nielen priamy povrch Slnka – slnečnú fotosféru, ale odhalí aj časť</w:t>
      </w:r>
      <w:r w:rsidR="00234636" w:rsidRPr="00EF1C93">
        <w:rPr>
          <w:rFonts w:asciiTheme="minorHAnsi" w:hAnsiTheme="minorHAnsi" w:cs="Arial"/>
        </w:rPr>
        <w:t xml:space="preserve"> </w:t>
      </w:r>
      <w:r w:rsidRPr="00EF1C93">
        <w:rPr>
          <w:rFonts w:asciiTheme="minorHAnsi" w:hAnsiTheme="minorHAnsi" w:cs="Arial"/>
        </w:rPr>
        <w:t xml:space="preserve">slnečnej atmosféry v </w:t>
      </w:r>
      <w:proofErr w:type="spellStart"/>
      <w:r w:rsidRPr="00EF1C93">
        <w:rPr>
          <w:rFonts w:asciiTheme="minorHAnsi" w:hAnsiTheme="minorHAnsi" w:cs="Arial"/>
        </w:rPr>
        <w:t>Hα</w:t>
      </w:r>
      <w:proofErr w:type="spellEnd"/>
      <w:r w:rsidRPr="00EF1C93">
        <w:rPr>
          <w:rFonts w:asciiTheme="minorHAnsi" w:hAnsiTheme="minorHAnsi" w:cs="Arial"/>
        </w:rPr>
        <w:t xml:space="preserve"> č</w:t>
      </w:r>
      <w:r w:rsidR="00234636" w:rsidRPr="00EF1C93">
        <w:rPr>
          <w:rFonts w:asciiTheme="minorHAnsi" w:hAnsiTheme="minorHAnsi" w:cs="Arial"/>
        </w:rPr>
        <w:t>iare;</w:t>
      </w:r>
    </w:p>
    <w:p w:rsidR="00A04AF5" w:rsidRPr="00EF1C93" w:rsidRDefault="00A04AF5" w:rsidP="00EF1C93">
      <w:pPr>
        <w:pStyle w:val="Odsekzoznamu"/>
        <w:numPr>
          <w:ilvl w:val="0"/>
          <w:numId w:val="3"/>
        </w:numPr>
        <w:ind w:left="993" w:hanging="426"/>
        <w:jc w:val="both"/>
        <w:rPr>
          <w:rFonts w:asciiTheme="minorHAnsi" w:hAnsiTheme="minorHAnsi" w:cs="Arial"/>
        </w:rPr>
      </w:pPr>
      <w:r w:rsidRPr="00EF1C93">
        <w:rPr>
          <w:rFonts w:asciiTheme="minorHAnsi" w:hAnsiTheme="minorHAnsi" w:cs="Arial"/>
        </w:rPr>
        <w:t xml:space="preserve"> nočný ďalekohľad typu </w:t>
      </w:r>
      <w:proofErr w:type="spellStart"/>
      <w:r w:rsidRPr="00EF1C93">
        <w:rPr>
          <w:rFonts w:asciiTheme="minorHAnsi" w:hAnsiTheme="minorHAnsi" w:cs="Arial"/>
        </w:rPr>
        <w:t>Celestron</w:t>
      </w:r>
      <w:proofErr w:type="spellEnd"/>
      <w:r w:rsidRPr="00EF1C93">
        <w:rPr>
          <w:rFonts w:asciiTheme="minorHAnsi" w:hAnsiTheme="minorHAnsi" w:cs="Arial"/>
        </w:rPr>
        <w:t xml:space="preserve"> (priemer 235 mm), ktorý</w:t>
      </w:r>
      <w:r w:rsidR="00234636" w:rsidRPr="00EF1C93">
        <w:rPr>
          <w:rFonts w:asciiTheme="minorHAnsi" w:hAnsiTheme="minorHAnsi" w:cs="Arial"/>
        </w:rPr>
        <w:t xml:space="preserve"> </w:t>
      </w:r>
      <w:r w:rsidRPr="00EF1C93">
        <w:rPr>
          <w:rFonts w:asciiTheme="minorHAnsi" w:hAnsiTheme="minorHAnsi" w:cs="Arial"/>
        </w:rPr>
        <w:t>odkryje čaro nočnej oblohy. Z</w:t>
      </w:r>
      <w:r w:rsidR="00234636" w:rsidRPr="00EF1C93">
        <w:rPr>
          <w:rFonts w:asciiTheme="minorHAnsi" w:hAnsiTheme="minorHAnsi" w:cs="Arial"/>
        </w:rPr>
        <w:t> jeho pomocou sa z</w:t>
      </w:r>
      <w:r w:rsidRPr="00EF1C93">
        <w:rPr>
          <w:rFonts w:asciiTheme="minorHAnsi" w:hAnsiTheme="minorHAnsi" w:cs="Arial"/>
        </w:rPr>
        <w:t>aujímavé objekty, voľným okom viditeľné ako hmlisté obláčiky</w:t>
      </w:r>
      <w:r w:rsidR="00234636" w:rsidRPr="00EF1C93">
        <w:rPr>
          <w:rFonts w:asciiTheme="minorHAnsi" w:hAnsiTheme="minorHAnsi" w:cs="Arial"/>
        </w:rPr>
        <w:t xml:space="preserve"> </w:t>
      </w:r>
      <w:r w:rsidRPr="00EF1C93">
        <w:rPr>
          <w:rFonts w:asciiTheme="minorHAnsi" w:hAnsiTheme="minorHAnsi" w:cs="Arial"/>
        </w:rPr>
        <w:t xml:space="preserve"> rozvinú do skutočnej podoby hmlovín, hviezdokôp a galaxií.</w:t>
      </w:r>
    </w:p>
    <w:p w:rsidR="007C1477" w:rsidRPr="00EF1C93" w:rsidRDefault="00234636" w:rsidP="00EF1C93">
      <w:pPr>
        <w:autoSpaceDE w:val="0"/>
        <w:autoSpaceDN w:val="0"/>
        <w:adjustRightInd w:val="0"/>
        <w:spacing w:after="0" w:line="240" w:lineRule="auto"/>
        <w:jc w:val="both"/>
        <w:rPr>
          <w:rFonts w:cs="Arial"/>
          <w:bCs/>
          <w:sz w:val="24"/>
          <w:szCs w:val="24"/>
        </w:rPr>
      </w:pPr>
      <w:r w:rsidRPr="00EF1C93">
        <w:rPr>
          <w:rFonts w:cs="Arial"/>
          <w:bCs/>
          <w:sz w:val="24"/>
          <w:szCs w:val="24"/>
        </w:rPr>
        <w:t xml:space="preserve">Obsah  jednotlivých kurzov bol zostavený tak, aby jeho </w:t>
      </w:r>
      <w:r w:rsidR="007C1477" w:rsidRPr="00EF1C93">
        <w:rPr>
          <w:rFonts w:cs="Arial"/>
          <w:bCs/>
          <w:sz w:val="24"/>
          <w:szCs w:val="24"/>
        </w:rPr>
        <w:t>účastníci</w:t>
      </w:r>
      <w:r w:rsidRPr="00EF1C93">
        <w:rPr>
          <w:rFonts w:cs="Arial"/>
          <w:bCs/>
          <w:sz w:val="24"/>
          <w:szCs w:val="24"/>
        </w:rPr>
        <w:t xml:space="preserve"> mali možnosť pracovať s dostupnými technológiami</w:t>
      </w:r>
      <w:r w:rsidR="007C1477" w:rsidRPr="00EF1C93">
        <w:rPr>
          <w:rFonts w:cs="Arial"/>
          <w:bCs/>
          <w:sz w:val="24"/>
          <w:szCs w:val="24"/>
        </w:rPr>
        <w:t xml:space="preserve"> pri sledovaní hviezdnej oblohy, v práci s astronomickými databázami, </w:t>
      </w:r>
      <w:r w:rsidRPr="00EF1C93">
        <w:rPr>
          <w:rFonts w:cs="Arial"/>
          <w:bCs/>
          <w:sz w:val="24"/>
          <w:szCs w:val="24"/>
        </w:rPr>
        <w:t xml:space="preserve"> absolvovať  </w:t>
      </w:r>
      <w:r w:rsidR="007C1477" w:rsidRPr="00EF1C93">
        <w:rPr>
          <w:rFonts w:cs="Arial"/>
          <w:bCs/>
          <w:sz w:val="24"/>
          <w:szCs w:val="24"/>
        </w:rPr>
        <w:t xml:space="preserve">reálne pozorovania v prírode  a vypočuť si komplex zaujímavých odborných  prednášok z astronomickou problematikou. </w:t>
      </w:r>
    </w:p>
    <w:p w:rsidR="007C1477" w:rsidRPr="00EF1C93" w:rsidRDefault="00234636" w:rsidP="00EF1C93">
      <w:pPr>
        <w:autoSpaceDE w:val="0"/>
        <w:autoSpaceDN w:val="0"/>
        <w:adjustRightInd w:val="0"/>
        <w:spacing w:after="0" w:line="240" w:lineRule="auto"/>
        <w:jc w:val="both"/>
        <w:rPr>
          <w:rFonts w:cs="Arial"/>
          <w:bCs/>
          <w:sz w:val="24"/>
          <w:szCs w:val="24"/>
        </w:rPr>
      </w:pPr>
      <w:r w:rsidRPr="00EF1C93">
        <w:rPr>
          <w:rFonts w:cs="Arial"/>
          <w:sz w:val="24"/>
          <w:szCs w:val="24"/>
        </w:rPr>
        <w:t>Vniknúť do problematiky astronómie s rozvíjaním počítačovej gramotnosti umožňujú</w:t>
      </w:r>
      <w:r w:rsidR="007C1477" w:rsidRPr="00EF1C93">
        <w:rPr>
          <w:rFonts w:cs="Arial"/>
          <w:bCs/>
          <w:sz w:val="24"/>
          <w:szCs w:val="24"/>
        </w:rPr>
        <w:t xml:space="preserve"> </w:t>
      </w:r>
      <w:r w:rsidRPr="00EF1C93">
        <w:rPr>
          <w:rFonts w:cs="Arial"/>
          <w:sz w:val="24"/>
          <w:szCs w:val="24"/>
        </w:rPr>
        <w:t>počítačové programy so zameraním na astronómiu. Pre účastníkov kurzu boli vybrané</w:t>
      </w:r>
      <w:r w:rsidR="007C1477" w:rsidRPr="00EF1C93">
        <w:rPr>
          <w:rFonts w:cs="Arial"/>
          <w:bCs/>
          <w:sz w:val="24"/>
          <w:szCs w:val="24"/>
        </w:rPr>
        <w:t xml:space="preserve"> </w:t>
      </w:r>
      <w:r w:rsidRPr="00EF1C93">
        <w:rPr>
          <w:rFonts w:cs="Arial"/>
          <w:sz w:val="24"/>
          <w:szCs w:val="24"/>
        </w:rPr>
        <w:t>počítačové programy, ktoré sú produktom Európskeho projektu virtuálnych observatórií –</w:t>
      </w:r>
      <w:r w:rsidR="007C1477" w:rsidRPr="00EF1C93">
        <w:rPr>
          <w:rFonts w:cs="Arial"/>
          <w:bCs/>
          <w:sz w:val="24"/>
          <w:szCs w:val="24"/>
        </w:rPr>
        <w:t xml:space="preserve"> </w:t>
      </w:r>
      <w:r w:rsidRPr="00EF1C93">
        <w:rPr>
          <w:rFonts w:cs="Arial"/>
          <w:sz w:val="24"/>
          <w:szCs w:val="24"/>
        </w:rPr>
        <w:t>EURO VO. Lektori projektu oboznámili účastníkov projektu s počítačovými programami</w:t>
      </w:r>
      <w:r w:rsidR="007C1477" w:rsidRPr="00EF1C93">
        <w:rPr>
          <w:rFonts w:cs="Arial"/>
          <w:bCs/>
          <w:sz w:val="24"/>
          <w:szCs w:val="24"/>
        </w:rPr>
        <w:t xml:space="preserve"> </w:t>
      </w:r>
      <w:proofErr w:type="spellStart"/>
      <w:r w:rsidRPr="00EF1C93">
        <w:rPr>
          <w:rFonts w:cs="Arial"/>
          <w:sz w:val="24"/>
          <w:szCs w:val="24"/>
        </w:rPr>
        <w:t>Stellarium</w:t>
      </w:r>
      <w:proofErr w:type="spellEnd"/>
      <w:r w:rsidRPr="00EF1C93">
        <w:rPr>
          <w:rFonts w:cs="Arial"/>
          <w:sz w:val="24"/>
          <w:szCs w:val="24"/>
        </w:rPr>
        <w:t xml:space="preserve"> a </w:t>
      </w:r>
      <w:proofErr w:type="spellStart"/>
      <w:r w:rsidRPr="00EF1C93">
        <w:rPr>
          <w:rFonts w:cs="Arial"/>
          <w:sz w:val="24"/>
          <w:szCs w:val="24"/>
        </w:rPr>
        <w:t>Aladin</w:t>
      </w:r>
      <w:proofErr w:type="spellEnd"/>
      <w:r w:rsidRPr="00EF1C93">
        <w:rPr>
          <w:rFonts w:cs="Arial"/>
          <w:sz w:val="24"/>
          <w:szCs w:val="24"/>
        </w:rPr>
        <w:t xml:space="preserve">, ktoré sú jednoduché v požívateľskom prostredí. </w:t>
      </w:r>
      <w:proofErr w:type="spellStart"/>
      <w:r w:rsidRPr="00EF1C93">
        <w:rPr>
          <w:rFonts w:cs="Arial"/>
          <w:sz w:val="24"/>
          <w:szCs w:val="24"/>
        </w:rPr>
        <w:t>Stellarium</w:t>
      </w:r>
      <w:proofErr w:type="spellEnd"/>
      <w:r w:rsidRPr="00EF1C93">
        <w:rPr>
          <w:rFonts w:cs="Arial"/>
          <w:sz w:val="24"/>
          <w:szCs w:val="24"/>
        </w:rPr>
        <w:t xml:space="preserve"> je 3D</w:t>
      </w:r>
      <w:r w:rsidR="007C1477" w:rsidRPr="00EF1C93">
        <w:rPr>
          <w:rFonts w:cs="Arial"/>
          <w:bCs/>
          <w:sz w:val="24"/>
          <w:szCs w:val="24"/>
        </w:rPr>
        <w:t xml:space="preserve"> </w:t>
      </w:r>
      <w:r w:rsidRPr="00EF1C93">
        <w:rPr>
          <w:rFonts w:cs="Arial"/>
          <w:sz w:val="24"/>
          <w:szCs w:val="24"/>
        </w:rPr>
        <w:t>počítačové planetárium, ktoré zobrazí nočnú oblohu tak, ako ju môžeme vidieť v</w:t>
      </w:r>
      <w:r w:rsidR="007C1477" w:rsidRPr="00EF1C93">
        <w:rPr>
          <w:rFonts w:cs="Arial"/>
          <w:sz w:val="24"/>
          <w:szCs w:val="24"/>
        </w:rPr>
        <w:t> </w:t>
      </w:r>
      <w:r w:rsidRPr="00EF1C93">
        <w:rPr>
          <w:rFonts w:cs="Arial"/>
          <w:sz w:val="24"/>
          <w:szCs w:val="24"/>
        </w:rPr>
        <w:t>reálnych</w:t>
      </w:r>
      <w:r w:rsidR="007C1477" w:rsidRPr="00EF1C93">
        <w:rPr>
          <w:rFonts w:cs="Arial"/>
          <w:bCs/>
          <w:sz w:val="24"/>
          <w:szCs w:val="24"/>
        </w:rPr>
        <w:t xml:space="preserve"> </w:t>
      </w:r>
      <w:r w:rsidRPr="00EF1C93">
        <w:rPr>
          <w:rFonts w:cs="Arial"/>
          <w:sz w:val="24"/>
          <w:szCs w:val="24"/>
        </w:rPr>
        <w:t>podmienkach, navyše umožní vyhľadávať objekty nočnej oblohy v ľubovoľnom čase</w:t>
      </w:r>
      <w:r w:rsidR="007C1477" w:rsidRPr="00EF1C93">
        <w:rPr>
          <w:rFonts w:cs="Arial"/>
          <w:bCs/>
          <w:sz w:val="24"/>
          <w:szCs w:val="24"/>
        </w:rPr>
        <w:t xml:space="preserve"> </w:t>
      </w:r>
      <w:r w:rsidRPr="00EF1C93">
        <w:rPr>
          <w:rFonts w:cs="Arial"/>
          <w:sz w:val="24"/>
          <w:szCs w:val="24"/>
        </w:rPr>
        <w:t>a priblíži ich ako v najväčších ďalekohľadoch sveta. A tak posledné týždne v mesiaci od</w:t>
      </w:r>
      <w:r w:rsidR="007C1477" w:rsidRPr="00EF1C93">
        <w:rPr>
          <w:rFonts w:cs="Arial"/>
          <w:bCs/>
          <w:sz w:val="24"/>
          <w:szCs w:val="24"/>
        </w:rPr>
        <w:t xml:space="preserve"> </w:t>
      </w:r>
      <w:r w:rsidRPr="00EF1C93">
        <w:rPr>
          <w:rFonts w:cs="Arial"/>
          <w:sz w:val="24"/>
          <w:szCs w:val="24"/>
        </w:rPr>
        <w:t xml:space="preserve">augusta do </w:t>
      </w:r>
      <w:r w:rsidR="004F3F12" w:rsidRPr="00EF1C93">
        <w:rPr>
          <w:rFonts w:cs="Arial"/>
          <w:sz w:val="24"/>
          <w:szCs w:val="24"/>
        </w:rPr>
        <w:t>novembra</w:t>
      </w:r>
      <w:r w:rsidRPr="00EF1C93">
        <w:rPr>
          <w:rFonts w:cs="Arial"/>
          <w:sz w:val="24"/>
          <w:szCs w:val="24"/>
        </w:rPr>
        <w:t xml:space="preserve"> roku</w:t>
      </w:r>
      <w:r w:rsidR="00FA22FE" w:rsidRPr="00EF1C93">
        <w:rPr>
          <w:rFonts w:cs="Arial"/>
          <w:sz w:val="24"/>
          <w:szCs w:val="24"/>
        </w:rPr>
        <w:t xml:space="preserve"> 2011</w:t>
      </w:r>
      <w:r w:rsidRPr="00EF1C93">
        <w:rPr>
          <w:rFonts w:cs="Arial"/>
          <w:sz w:val="24"/>
          <w:szCs w:val="24"/>
        </w:rPr>
        <w:t xml:space="preserve"> patrili virtuálnym potulkám seniorov po nočnej oblohe.</w:t>
      </w:r>
      <w:r w:rsidR="007C1477" w:rsidRPr="00EF1C93">
        <w:rPr>
          <w:rFonts w:cs="Arial"/>
          <w:bCs/>
          <w:sz w:val="24"/>
          <w:szCs w:val="24"/>
        </w:rPr>
        <w:t xml:space="preserve"> </w:t>
      </w:r>
      <w:r w:rsidRPr="00EF1C93">
        <w:rPr>
          <w:rFonts w:cs="Arial"/>
          <w:sz w:val="24"/>
          <w:szCs w:val="24"/>
        </w:rPr>
        <w:t>Spoznávali súhvezdia severnej i južnej nočnej oblohy, sledovali astronomické úkazy,</w:t>
      </w:r>
      <w:r w:rsidR="007C1477" w:rsidRPr="00EF1C93">
        <w:rPr>
          <w:rFonts w:cs="Arial"/>
          <w:bCs/>
          <w:sz w:val="24"/>
          <w:szCs w:val="24"/>
        </w:rPr>
        <w:t xml:space="preserve"> </w:t>
      </w:r>
      <w:r w:rsidRPr="00EF1C93">
        <w:rPr>
          <w:rFonts w:cs="Arial"/>
          <w:sz w:val="24"/>
          <w:szCs w:val="24"/>
        </w:rPr>
        <w:t xml:space="preserve">objavovali čaro objektov </w:t>
      </w:r>
      <w:proofErr w:type="spellStart"/>
      <w:r w:rsidRPr="00EF1C93">
        <w:rPr>
          <w:rFonts w:cs="Arial"/>
          <w:sz w:val="24"/>
          <w:szCs w:val="24"/>
        </w:rPr>
        <w:t>Messierovho</w:t>
      </w:r>
      <w:proofErr w:type="spellEnd"/>
      <w:r w:rsidRPr="00EF1C93">
        <w:rPr>
          <w:rFonts w:cs="Arial"/>
          <w:sz w:val="24"/>
          <w:szCs w:val="24"/>
        </w:rPr>
        <w:t xml:space="preserve"> katalógu. Počítačový projekt </w:t>
      </w:r>
      <w:proofErr w:type="spellStart"/>
      <w:r w:rsidRPr="00EF1C93">
        <w:rPr>
          <w:rFonts w:cs="Arial"/>
          <w:sz w:val="24"/>
          <w:szCs w:val="24"/>
        </w:rPr>
        <w:t>Aladin</w:t>
      </w:r>
      <w:proofErr w:type="spellEnd"/>
      <w:r w:rsidRPr="00EF1C93">
        <w:rPr>
          <w:rFonts w:cs="Arial"/>
          <w:sz w:val="24"/>
          <w:szCs w:val="24"/>
        </w:rPr>
        <w:t xml:space="preserve"> umožňuje</w:t>
      </w:r>
      <w:r w:rsidR="007C1477" w:rsidRPr="00EF1C93">
        <w:rPr>
          <w:rFonts w:cs="Arial"/>
          <w:bCs/>
          <w:sz w:val="24"/>
          <w:szCs w:val="24"/>
        </w:rPr>
        <w:t xml:space="preserve"> </w:t>
      </w:r>
      <w:r w:rsidRPr="00EF1C93">
        <w:rPr>
          <w:rFonts w:cs="Arial"/>
          <w:sz w:val="24"/>
          <w:szCs w:val="24"/>
        </w:rPr>
        <w:t>napojenie účastníka na všetky dostupné astronomické databázy a umožňuje vyhľadávať dané</w:t>
      </w:r>
      <w:r w:rsidR="007C1477" w:rsidRPr="00EF1C93">
        <w:rPr>
          <w:rFonts w:cs="Arial"/>
          <w:bCs/>
          <w:sz w:val="24"/>
          <w:szCs w:val="24"/>
        </w:rPr>
        <w:t xml:space="preserve"> </w:t>
      </w:r>
      <w:r w:rsidR="007C1477" w:rsidRPr="00EF1C93">
        <w:rPr>
          <w:rFonts w:cs="Arial"/>
          <w:sz w:val="24"/>
          <w:szCs w:val="24"/>
        </w:rPr>
        <w:t>o</w:t>
      </w:r>
      <w:r w:rsidRPr="00EF1C93">
        <w:rPr>
          <w:rFonts w:cs="Arial"/>
          <w:sz w:val="24"/>
          <w:szCs w:val="24"/>
        </w:rPr>
        <w:t>bjekty na celom spektre dostupného pozorovania. Obsahuje aj grafický softvér a</w:t>
      </w:r>
      <w:r w:rsidR="007C1477" w:rsidRPr="00EF1C93">
        <w:rPr>
          <w:rFonts w:cs="Arial"/>
          <w:sz w:val="24"/>
          <w:szCs w:val="24"/>
        </w:rPr>
        <w:t> </w:t>
      </w:r>
      <w:r w:rsidRPr="00EF1C93">
        <w:rPr>
          <w:rFonts w:cs="Arial"/>
          <w:sz w:val="24"/>
          <w:szCs w:val="24"/>
        </w:rPr>
        <w:t>jednoduché</w:t>
      </w:r>
      <w:r w:rsidR="007C1477" w:rsidRPr="00EF1C93">
        <w:rPr>
          <w:rFonts w:cs="Arial"/>
          <w:bCs/>
          <w:sz w:val="24"/>
          <w:szCs w:val="24"/>
        </w:rPr>
        <w:t xml:space="preserve"> </w:t>
      </w:r>
      <w:r w:rsidRPr="00EF1C93">
        <w:rPr>
          <w:rFonts w:cs="Arial"/>
          <w:sz w:val="24"/>
          <w:szCs w:val="24"/>
        </w:rPr>
        <w:t>programy na výpočty.</w:t>
      </w:r>
      <w:r w:rsidR="007C1477" w:rsidRPr="00EF1C93">
        <w:rPr>
          <w:rFonts w:cs="Arial"/>
          <w:bCs/>
          <w:sz w:val="24"/>
          <w:szCs w:val="24"/>
        </w:rPr>
        <w:t xml:space="preserve"> </w:t>
      </w:r>
      <w:r w:rsidRPr="00EF1C93">
        <w:rPr>
          <w:rFonts w:cs="Arial"/>
          <w:sz w:val="24"/>
          <w:szCs w:val="24"/>
        </w:rPr>
        <w:t>Cieľom projektu bolo aj oboznámenie účastníkov s možnosťami pozorovania nočnej</w:t>
      </w:r>
      <w:r w:rsidR="007C1477" w:rsidRPr="00EF1C93">
        <w:rPr>
          <w:rFonts w:cs="Arial"/>
          <w:bCs/>
          <w:sz w:val="24"/>
          <w:szCs w:val="24"/>
        </w:rPr>
        <w:t xml:space="preserve"> </w:t>
      </w:r>
      <w:r w:rsidRPr="00EF1C93">
        <w:rPr>
          <w:rFonts w:cs="Arial"/>
          <w:sz w:val="24"/>
          <w:szCs w:val="24"/>
        </w:rPr>
        <w:t xml:space="preserve">oblohy a riešenie jednotlivých </w:t>
      </w:r>
      <w:proofErr w:type="spellStart"/>
      <w:r w:rsidRPr="00EF1C93">
        <w:rPr>
          <w:rFonts w:cs="Arial"/>
          <w:sz w:val="24"/>
          <w:szCs w:val="24"/>
        </w:rPr>
        <w:t>astrofyzikálnych</w:t>
      </w:r>
      <w:proofErr w:type="spellEnd"/>
      <w:r w:rsidRPr="00EF1C93">
        <w:rPr>
          <w:rFonts w:cs="Arial"/>
          <w:sz w:val="24"/>
          <w:szCs w:val="24"/>
        </w:rPr>
        <w:t xml:space="preserve"> úloh s vyhodnotením pozorovacích dát. Na</w:t>
      </w:r>
      <w:r w:rsidR="007C1477" w:rsidRPr="00EF1C93">
        <w:rPr>
          <w:rFonts w:cs="Arial"/>
          <w:bCs/>
          <w:sz w:val="24"/>
          <w:szCs w:val="24"/>
        </w:rPr>
        <w:t xml:space="preserve"> </w:t>
      </w:r>
      <w:r w:rsidRPr="00EF1C93">
        <w:rPr>
          <w:rFonts w:cs="Arial"/>
          <w:sz w:val="24"/>
          <w:szCs w:val="24"/>
        </w:rPr>
        <w:t xml:space="preserve">počítačovom programe </w:t>
      </w:r>
      <w:proofErr w:type="spellStart"/>
      <w:r w:rsidRPr="00EF1C93">
        <w:rPr>
          <w:rFonts w:cs="Arial"/>
          <w:sz w:val="24"/>
          <w:szCs w:val="24"/>
        </w:rPr>
        <w:t>Stellarium</w:t>
      </w:r>
      <w:proofErr w:type="spellEnd"/>
      <w:r w:rsidRPr="00EF1C93">
        <w:rPr>
          <w:rFonts w:cs="Arial"/>
          <w:sz w:val="24"/>
          <w:szCs w:val="24"/>
        </w:rPr>
        <w:t xml:space="preserve"> sa naučili určiť polohu </w:t>
      </w:r>
      <w:proofErr w:type="spellStart"/>
      <w:r w:rsidRPr="00EF1C93">
        <w:rPr>
          <w:rFonts w:cs="Arial"/>
          <w:sz w:val="24"/>
          <w:szCs w:val="24"/>
        </w:rPr>
        <w:t>radiantu</w:t>
      </w:r>
      <w:proofErr w:type="spellEnd"/>
      <w:r w:rsidRPr="00EF1C93">
        <w:rPr>
          <w:rFonts w:cs="Arial"/>
          <w:sz w:val="24"/>
          <w:szCs w:val="24"/>
        </w:rPr>
        <w:t xml:space="preserve"> meteorického roja, urobiť</w:t>
      </w:r>
      <w:r w:rsidR="007C1477" w:rsidRPr="00EF1C93">
        <w:rPr>
          <w:rFonts w:cs="Arial"/>
          <w:bCs/>
          <w:sz w:val="24"/>
          <w:szCs w:val="24"/>
        </w:rPr>
        <w:t xml:space="preserve"> </w:t>
      </w:r>
      <w:r w:rsidRPr="00EF1C93">
        <w:rPr>
          <w:rFonts w:cs="Arial"/>
          <w:sz w:val="24"/>
          <w:szCs w:val="24"/>
        </w:rPr>
        <w:t xml:space="preserve">svetelnú krivku historickej </w:t>
      </w:r>
      <w:proofErr w:type="spellStart"/>
      <w:r w:rsidRPr="00EF1C93">
        <w:rPr>
          <w:rFonts w:cs="Arial"/>
          <w:sz w:val="24"/>
          <w:szCs w:val="24"/>
        </w:rPr>
        <w:t>supernovy</w:t>
      </w:r>
      <w:proofErr w:type="spellEnd"/>
      <w:r w:rsidRPr="00EF1C93">
        <w:rPr>
          <w:rFonts w:cs="Arial"/>
          <w:sz w:val="24"/>
          <w:szCs w:val="24"/>
        </w:rPr>
        <w:t xml:space="preserve"> – konkrétne SN 1054, zostrojiť HR diagram pre 100</w:t>
      </w:r>
      <w:r w:rsidR="007C1477" w:rsidRPr="00EF1C93">
        <w:rPr>
          <w:rFonts w:cs="Arial"/>
          <w:bCs/>
          <w:sz w:val="24"/>
          <w:szCs w:val="24"/>
        </w:rPr>
        <w:t xml:space="preserve"> </w:t>
      </w:r>
      <w:r w:rsidRPr="00EF1C93">
        <w:rPr>
          <w:rFonts w:cs="Arial"/>
          <w:sz w:val="24"/>
          <w:szCs w:val="24"/>
        </w:rPr>
        <w:t xml:space="preserve">najjasnejších hviezd, ako aj vývojovú stopu otvorených hviezdokôp (Jasličky, </w:t>
      </w:r>
      <w:proofErr w:type="spellStart"/>
      <w:r w:rsidRPr="00EF1C93">
        <w:rPr>
          <w:rFonts w:cs="Arial"/>
          <w:sz w:val="24"/>
          <w:szCs w:val="24"/>
        </w:rPr>
        <w:t>Plejády</w:t>
      </w:r>
      <w:r w:rsidR="007C1477" w:rsidRPr="00EF1C93">
        <w:rPr>
          <w:rFonts w:cs="Arial"/>
          <w:bCs/>
          <w:sz w:val="24"/>
          <w:szCs w:val="24"/>
        </w:rPr>
        <w:t>n</w:t>
      </w:r>
      <w:proofErr w:type="spellEnd"/>
      <w:r w:rsidR="007C1477" w:rsidRPr="00EF1C93">
        <w:rPr>
          <w:rFonts w:cs="Arial"/>
          <w:bCs/>
          <w:sz w:val="24"/>
          <w:szCs w:val="24"/>
        </w:rPr>
        <w:t xml:space="preserve"> </w:t>
      </w:r>
      <w:r w:rsidRPr="00EF1C93">
        <w:rPr>
          <w:rFonts w:cs="Arial"/>
          <w:sz w:val="24"/>
          <w:szCs w:val="24"/>
        </w:rPr>
        <w:t xml:space="preserve">a </w:t>
      </w:r>
      <w:proofErr w:type="spellStart"/>
      <w:r w:rsidRPr="00EF1C93">
        <w:rPr>
          <w:rFonts w:cs="Arial"/>
          <w:sz w:val="24"/>
          <w:szCs w:val="24"/>
        </w:rPr>
        <w:t>Hyády</w:t>
      </w:r>
      <w:proofErr w:type="spellEnd"/>
      <w:r w:rsidRPr="00EF1C93">
        <w:rPr>
          <w:rFonts w:cs="Arial"/>
          <w:sz w:val="24"/>
          <w:szCs w:val="24"/>
        </w:rPr>
        <w:t xml:space="preserve">). V počítačovom programe </w:t>
      </w:r>
      <w:proofErr w:type="spellStart"/>
      <w:r w:rsidRPr="00EF1C93">
        <w:rPr>
          <w:rFonts w:cs="Arial"/>
          <w:sz w:val="24"/>
          <w:szCs w:val="24"/>
        </w:rPr>
        <w:t>Aladin</w:t>
      </w:r>
      <w:proofErr w:type="spellEnd"/>
      <w:r w:rsidRPr="00EF1C93">
        <w:rPr>
          <w:rFonts w:cs="Arial"/>
          <w:sz w:val="24"/>
          <w:szCs w:val="24"/>
        </w:rPr>
        <w:t xml:space="preserve"> sme vytvárali obrazové rozdelenie </w:t>
      </w:r>
      <w:r w:rsidRPr="00EF1C93">
        <w:rPr>
          <w:rFonts w:cs="Arial"/>
          <w:sz w:val="24"/>
          <w:szCs w:val="24"/>
        </w:rPr>
        <w:lastRenderedPageBreak/>
        <w:t>galaxií –</w:t>
      </w:r>
      <w:r w:rsidR="007C1477" w:rsidRPr="00EF1C93">
        <w:rPr>
          <w:rFonts w:cs="Arial"/>
          <w:bCs/>
          <w:sz w:val="24"/>
          <w:szCs w:val="24"/>
        </w:rPr>
        <w:t xml:space="preserve"> </w:t>
      </w:r>
      <w:proofErr w:type="spellStart"/>
      <w:r w:rsidRPr="00EF1C93">
        <w:rPr>
          <w:rFonts w:cs="Arial"/>
          <w:sz w:val="24"/>
          <w:szCs w:val="24"/>
        </w:rPr>
        <w:t>Hubbleova</w:t>
      </w:r>
      <w:proofErr w:type="spellEnd"/>
      <w:r w:rsidRPr="00EF1C93">
        <w:rPr>
          <w:rFonts w:cs="Arial"/>
          <w:sz w:val="24"/>
          <w:szCs w:val="24"/>
        </w:rPr>
        <w:t xml:space="preserve"> schéma galaxií a určovali sme vzdialenosť galaxie M97 pomocou metódy </w:t>
      </w:r>
      <w:proofErr w:type="spellStart"/>
      <w:r w:rsidRPr="00EF1C93">
        <w:rPr>
          <w:rFonts w:cs="Arial"/>
          <w:sz w:val="24"/>
          <w:szCs w:val="24"/>
        </w:rPr>
        <w:t>Cefeíd</w:t>
      </w:r>
      <w:proofErr w:type="spellEnd"/>
      <w:r w:rsidRPr="00EF1C93">
        <w:rPr>
          <w:rFonts w:cs="Arial"/>
          <w:sz w:val="24"/>
          <w:szCs w:val="24"/>
        </w:rPr>
        <w:t>.</w:t>
      </w:r>
      <w:r w:rsidR="007C1477" w:rsidRPr="00EF1C93">
        <w:rPr>
          <w:rFonts w:cs="Arial"/>
          <w:bCs/>
          <w:sz w:val="24"/>
          <w:szCs w:val="24"/>
        </w:rPr>
        <w:t xml:space="preserve"> </w:t>
      </w:r>
    </w:p>
    <w:p w:rsidR="007C1477" w:rsidRPr="00EF1C93" w:rsidRDefault="00234636" w:rsidP="00EF1C93">
      <w:pPr>
        <w:autoSpaceDE w:val="0"/>
        <w:autoSpaceDN w:val="0"/>
        <w:adjustRightInd w:val="0"/>
        <w:spacing w:after="0" w:line="240" w:lineRule="auto"/>
        <w:jc w:val="both"/>
        <w:rPr>
          <w:rFonts w:cs="Arial"/>
          <w:bCs/>
          <w:sz w:val="24"/>
          <w:szCs w:val="24"/>
        </w:rPr>
      </w:pPr>
      <w:r w:rsidRPr="00EF1C93">
        <w:rPr>
          <w:rFonts w:cs="Arial"/>
          <w:sz w:val="24"/>
          <w:szCs w:val="24"/>
        </w:rPr>
        <w:t xml:space="preserve">Súčasťou kurzu boli aj reálne pozorovania Slnka slnečným </w:t>
      </w:r>
      <w:proofErr w:type="spellStart"/>
      <w:r w:rsidRPr="00EF1C93">
        <w:rPr>
          <w:rFonts w:cs="Arial"/>
          <w:sz w:val="24"/>
          <w:szCs w:val="24"/>
        </w:rPr>
        <w:t>H-α</w:t>
      </w:r>
      <w:proofErr w:type="spellEnd"/>
      <w:r w:rsidRPr="00EF1C93">
        <w:rPr>
          <w:rFonts w:cs="Arial"/>
          <w:sz w:val="24"/>
          <w:szCs w:val="24"/>
        </w:rPr>
        <w:t xml:space="preserve"> ďalekohľadom, ktorý</w:t>
      </w:r>
      <w:r w:rsidR="007C1477" w:rsidRPr="00EF1C93">
        <w:rPr>
          <w:rFonts w:cs="Arial"/>
          <w:bCs/>
          <w:sz w:val="24"/>
          <w:szCs w:val="24"/>
        </w:rPr>
        <w:t xml:space="preserve"> </w:t>
      </w:r>
      <w:r w:rsidRPr="00EF1C93">
        <w:rPr>
          <w:rFonts w:cs="Arial"/>
          <w:sz w:val="24"/>
          <w:szCs w:val="24"/>
        </w:rPr>
        <w:t>nám umožnil pozorovania aktívnych dejov v slnečnej atmosfére ako sú erupcie</w:t>
      </w:r>
      <w:r w:rsidR="007C1477" w:rsidRPr="00EF1C93">
        <w:rPr>
          <w:rFonts w:cs="Arial"/>
          <w:bCs/>
          <w:sz w:val="24"/>
          <w:szCs w:val="24"/>
        </w:rPr>
        <w:t xml:space="preserve"> </w:t>
      </w:r>
      <w:r w:rsidRPr="00EF1C93">
        <w:rPr>
          <w:rFonts w:cs="Arial"/>
          <w:sz w:val="24"/>
          <w:szCs w:val="24"/>
        </w:rPr>
        <w:t xml:space="preserve">a </w:t>
      </w:r>
      <w:proofErr w:type="spellStart"/>
      <w:r w:rsidRPr="00EF1C93">
        <w:rPr>
          <w:rFonts w:cs="Arial"/>
          <w:sz w:val="24"/>
          <w:szCs w:val="24"/>
        </w:rPr>
        <w:t>protuberancie</w:t>
      </w:r>
      <w:proofErr w:type="spellEnd"/>
      <w:r w:rsidRPr="00EF1C93">
        <w:rPr>
          <w:rFonts w:cs="Arial"/>
          <w:sz w:val="24"/>
          <w:szCs w:val="24"/>
        </w:rPr>
        <w:t>. Popularitu u seniorov mali aj nočné pozorovania. Účastníci sa naučili</w:t>
      </w:r>
      <w:r w:rsidR="007C1477" w:rsidRPr="00EF1C93">
        <w:rPr>
          <w:rFonts w:cs="Arial"/>
          <w:bCs/>
          <w:sz w:val="24"/>
          <w:szCs w:val="24"/>
        </w:rPr>
        <w:t xml:space="preserve"> </w:t>
      </w:r>
      <w:r w:rsidRPr="00EF1C93">
        <w:rPr>
          <w:rFonts w:cs="Arial"/>
          <w:sz w:val="24"/>
          <w:szCs w:val="24"/>
        </w:rPr>
        <w:t>vyhľadávať objekty nočnej oblohy – planéty, hmloviny, hviezdokopy, galaxie. Mali možnosť</w:t>
      </w:r>
      <w:r w:rsidR="007C1477" w:rsidRPr="00EF1C93">
        <w:rPr>
          <w:rFonts w:cs="Arial"/>
          <w:bCs/>
          <w:sz w:val="24"/>
          <w:szCs w:val="24"/>
        </w:rPr>
        <w:t xml:space="preserve"> </w:t>
      </w:r>
      <w:r w:rsidRPr="00EF1C93">
        <w:rPr>
          <w:rFonts w:cs="Arial"/>
          <w:sz w:val="24"/>
          <w:szCs w:val="24"/>
        </w:rPr>
        <w:t>vyskúšať si identifikáciu mesačných útvarov, pozorovanie obehu Jupiterových mesiacov.</w:t>
      </w:r>
      <w:r w:rsidR="007C1477" w:rsidRPr="00EF1C93">
        <w:rPr>
          <w:rFonts w:cs="Arial"/>
          <w:bCs/>
          <w:sz w:val="24"/>
          <w:szCs w:val="24"/>
        </w:rPr>
        <w:t xml:space="preserve"> </w:t>
      </w:r>
      <w:r w:rsidRPr="00EF1C93">
        <w:rPr>
          <w:rFonts w:cs="Arial"/>
          <w:sz w:val="24"/>
          <w:szCs w:val="24"/>
        </w:rPr>
        <w:t>Nočné pozorovania sa seniorom páčili najviac, mnohí z nich tieto objekty videli reálne</w:t>
      </w:r>
      <w:r w:rsidR="007C1477" w:rsidRPr="00EF1C93">
        <w:rPr>
          <w:rFonts w:cs="Arial"/>
          <w:bCs/>
          <w:sz w:val="24"/>
          <w:szCs w:val="24"/>
        </w:rPr>
        <w:t xml:space="preserve"> </w:t>
      </w:r>
      <w:r w:rsidRPr="00EF1C93">
        <w:rPr>
          <w:rFonts w:cs="Arial"/>
          <w:sz w:val="24"/>
          <w:szCs w:val="24"/>
        </w:rPr>
        <w:t>prvýkrát.. Pre záujemcov o astronomické fotografovanie to bola skvelá príležitosť nafotiť si</w:t>
      </w:r>
      <w:r w:rsidR="007C1477" w:rsidRPr="00EF1C93">
        <w:rPr>
          <w:rFonts w:cs="Arial"/>
          <w:bCs/>
          <w:sz w:val="24"/>
          <w:szCs w:val="24"/>
        </w:rPr>
        <w:t xml:space="preserve"> </w:t>
      </w:r>
      <w:r w:rsidRPr="00EF1C93">
        <w:rPr>
          <w:rFonts w:cs="Arial"/>
          <w:sz w:val="24"/>
          <w:szCs w:val="24"/>
        </w:rPr>
        <w:t>vlastné fotky zaujímavých astronomických úkazov.</w:t>
      </w:r>
    </w:p>
    <w:p w:rsidR="00234636" w:rsidRPr="00EF1C93" w:rsidRDefault="00234636" w:rsidP="00EF1C93">
      <w:pPr>
        <w:autoSpaceDE w:val="0"/>
        <w:autoSpaceDN w:val="0"/>
        <w:adjustRightInd w:val="0"/>
        <w:spacing w:after="0" w:line="240" w:lineRule="auto"/>
        <w:jc w:val="both"/>
        <w:rPr>
          <w:rFonts w:cs="Arial"/>
          <w:bCs/>
          <w:sz w:val="24"/>
          <w:szCs w:val="24"/>
        </w:rPr>
      </w:pPr>
      <w:r w:rsidRPr="00EF1C93">
        <w:rPr>
          <w:rFonts w:cs="Arial"/>
          <w:sz w:val="24"/>
          <w:szCs w:val="24"/>
        </w:rPr>
        <w:t>Stretnutia seniorov boli obohatené aj odbornými prednáškami. Do tajov Slnka ich zasvätil</w:t>
      </w:r>
      <w:r w:rsidR="00D4362A" w:rsidRPr="00EF1C93">
        <w:rPr>
          <w:rFonts w:cs="Arial"/>
          <w:bCs/>
          <w:sz w:val="24"/>
          <w:szCs w:val="24"/>
        </w:rPr>
        <w:t xml:space="preserve"> </w:t>
      </w:r>
      <w:r w:rsidRPr="00EF1C93">
        <w:rPr>
          <w:rFonts w:cs="Arial"/>
          <w:sz w:val="24"/>
          <w:szCs w:val="24"/>
        </w:rPr>
        <w:t xml:space="preserve">RNDr. Vojtech </w:t>
      </w:r>
      <w:proofErr w:type="spellStart"/>
      <w:r w:rsidRPr="00EF1C93">
        <w:rPr>
          <w:rFonts w:cs="Arial"/>
          <w:sz w:val="24"/>
          <w:szCs w:val="24"/>
        </w:rPr>
        <w:t>Rušin</w:t>
      </w:r>
      <w:proofErr w:type="spellEnd"/>
      <w:r w:rsidRPr="00EF1C93">
        <w:rPr>
          <w:rFonts w:cs="Arial"/>
          <w:sz w:val="24"/>
          <w:szCs w:val="24"/>
        </w:rPr>
        <w:t>, DrSc., z Astronomického ústavu SAV v Tatranskej Lomnici, ktorý</w:t>
      </w:r>
      <w:r w:rsidR="00D4362A" w:rsidRPr="00EF1C93">
        <w:rPr>
          <w:rFonts w:cs="Arial"/>
          <w:bCs/>
          <w:sz w:val="24"/>
          <w:szCs w:val="24"/>
        </w:rPr>
        <w:t xml:space="preserve"> </w:t>
      </w:r>
      <w:r w:rsidRPr="00EF1C93">
        <w:rPr>
          <w:rFonts w:cs="Arial"/>
          <w:sz w:val="24"/>
          <w:szCs w:val="24"/>
        </w:rPr>
        <w:t>prednášal na témy – Dynamické Slnko a Cesty Za Slnkom. Mgr. Peter Ivan z</w:t>
      </w:r>
      <w:r w:rsidR="00D4362A" w:rsidRPr="00EF1C93">
        <w:rPr>
          <w:rFonts w:cs="Arial"/>
          <w:sz w:val="24"/>
          <w:szCs w:val="24"/>
        </w:rPr>
        <w:t> </w:t>
      </w:r>
      <w:r w:rsidRPr="00EF1C93">
        <w:rPr>
          <w:rFonts w:cs="Arial"/>
          <w:sz w:val="24"/>
          <w:szCs w:val="24"/>
        </w:rPr>
        <w:t>Prešovskej</w:t>
      </w:r>
      <w:r w:rsidR="00D4362A" w:rsidRPr="00EF1C93">
        <w:rPr>
          <w:rFonts w:cs="Arial"/>
          <w:bCs/>
          <w:sz w:val="24"/>
          <w:szCs w:val="24"/>
        </w:rPr>
        <w:t xml:space="preserve"> </w:t>
      </w:r>
      <w:r w:rsidRPr="00EF1C93">
        <w:rPr>
          <w:rFonts w:cs="Arial"/>
          <w:sz w:val="24"/>
          <w:szCs w:val="24"/>
        </w:rPr>
        <w:t>hvezdárne zaujal seniorov prednáškou o Slnku. Na aktuálnu tému Tmavá hmota prednášal</w:t>
      </w:r>
      <w:r w:rsidR="00D4362A" w:rsidRPr="00EF1C93">
        <w:rPr>
          <w:rFonts w:cs="Arial"/>
          <w:bCs/>
          <w:sz w:val="24"/>
          <w:szCs w:val="24"/>
        </w:rPr>
        <w:t xml:space="preserve"> </w:t>
      </w:r>
      <w:r w:rsidRPr="00EF1C93">
        <w:rPr>
          <w:rFonts w:cs="Arial"/>
          <w:sz w:val="24"/>
          <w:szCs w:val="24"/>
        </w:rPr>
        <w:t xml:space="preserve">RNDr. Igor </w:t>
      </w:r>
      <w:proofErr w:type="spellStart"/>
      <w:r w:rsidRPr="00EF1C93">
        <w:rPr>
          <w:rFonts w:cs="Arial"/>
          <w:sz w:val="24"/>
          <w:szCs w:val="24"/>
        </w:rPr>
        <w:t>Kudzej</w:t>
      </w:r>
      <w:proofErr w:type="spellEnd"/>
      <w:r w:rsidRPr="00EF1C93">
        <w:rPr>
          <w:rFonts w:cs="Arial"/>
          <w:sz w:val="24"/>
          <w:szCs w:val="24"/>
        </w:rPr>
        <w:t>, CSc., riaditeľ Vihorlatskej hvezdárne v Humennom. Do problémov</w:t>
      </w:r>
      <w:r w:rsidR="00D4362A" w:rsidRPr="00EF1C93">
        <w:rPr>
          <w:rFonts w:cs="Arial"/>
          <w:bCs/>
          <w:sz w:val="24"/>
          <w:szCs w:val="24"/>
        </w:rPr>
        <w:t xml:space="preserve"> </w:t>
      </w:r>
      <w:r w:rsidRPr="00EF1C93">
        <w:rPr>
          <w:rFonts w:cs="Arial"/>
          <w:sz w:val="24"/>
          <w:szCs w:val="24"/>
        </w:rPr>
        <w:t>svetelného znečistenia a jeho dôsledkoch zasvätil účastníkov projektu riaditeľ Hvezdárne</w:t>
      </w:r>
      <w:r w:rsidR="00D4362A" w:rsidRPr="00EF1C93">
        <w:rPr>
          <w:rFonts w:cs="Arial"/>
          <w:bCs/>
          <w:sz w:val="24"/>
          <w:szCs w:val="24"/>
        </w:rPr>
        <w:t xml:space="preserve"> </w:t>
      </w:r>
      <w:r w:rsidRPr="00EF1C93">
        <w:rPr>
          <w:rFonts w:cs="Arial"/>
          <w:sz w:val="24"/>
          <w:szCs w:val="24"/>
        </w:rPr>
        <w:t xml:space="preserve">v Rimavskej Sobote RNDr. Pavol Rapavý. Prešovskú univerzitu </w:t>
      </w:r>
      <w:r w:rsidR="00FA22FE" w:rsidRPr="00EF1C93">
        <w:rPr>
          <w:rFonts w:cs="Arial"/>
          <w:sz w:val="24"/>
          <w:szCs w:val="24"/>
        </w:rPr>
        <w:t>re</w:t>
      </w:r>
      <w:r w:rsidRPr="00EF1C93">
        <w:rPr>
          <w:rFonts w:cs="Arial"/>
          <w:sz w:val="24"/>
          <w:szCs w:val="24"/>
        </w:rPr>
        <w:t>prezentovali doc. Michal</w:t>
      </w:r>
      <w:r w:rsidR="00D4362A" w:rsidRPr="00EF1C93">
        <w:rPr>
          <w:rFonts w:cs="Arial"/>
          <w:bCs/>
          <w:sz w:val="24"/>
          <w:szCs w:val="24"/>
        </w:rPr>
        <w:t xml:space="preserve"> </w:t>
      </w:r>
      <w:proofErr w:type="spellStart"/>
      <w:r w:rsidRPr="00EF1C93">
        <w:rPr>
          <w:rFonts w:cs="Arial"/>
          <w:sz w:val="24"/>
          <w:szCs w:val="24"/>
        </w:rPr>
        <w:t>Salák</w:t>
      </w:r>
      <w:proofErr w:type="spellEnd"/>
      <w:r w:rsidRPr="00EF1C93">
        <w:rPr>
          <w:rFonts w:cs="Arial"/>
          <w:sz w:val="24"/>
          <w:szCs w:val="24"/>
        </w:rPr>
        <w:t xml:space="preserve">, CSc. a RNDr. Mária </w:t>
      </w:r>
      <w:proofErr w:type="spellStart"/>
      <w:r w:rsidRPr="00EF1C93">
        <w:rPr>
          <w:rFonts w:cs="Arial"/>
          <w:sz w:val="24"/>
          <w:szCs w:val="24"/>
        </w:rPr>
        <w:t>Csatáryová</w:t>
      </w:r>
      <w:proofErr w:type="spellEnd"/>
      <w:r w:rsidRPr="00EF1C93">
        <w:rPr>
          <w:rFonts w:cs="Arial"/>
          <w:sz w:val="24"/>
          <w:szCs w:val="24"/>
        </w:rPr>
        <w:t>, PhD. témami Zo života hviezdy a Kozmológia.</w:t>
      </w:r>
    </w:p>
    <w:p w:rsidR="00234636" w:rsidRPr="00EF1C93" w:rsidRDefault="00234636" w:rsidP="00EF1C93">
      <w:pPr>
        <w:autoSpaceDE w:val="0"/>
        <w:autoSpaceDN w:val="0"/>
        <w:adjustRightInd w:val="0"/>
        <w:spacing w:after="0" w:line="240" w:lineRule="auto"/>
        <w:ind w:left="360"/>
        <w:jc w:val="both"/>
        <w:rPr>
          <w:rFonts w:cs="Arial"/>
          <w:sz w:val="24"/>
          <w:szCs w:val="24"/>
        </w:rPr>
      </w:pPr>
      <w:r w:rsidRPr="00EF1C93">
        <w:rPr>
          <w:rFonts w:cs="Arial"/>
          <w:sz w:val="24"/>
          <w:szCs w:val="24"/>
        </w:rPr>
        <w:t>Štruktúra kurzov bola nasledovná:</w:t>
      </w:r>
    </w:p>
    <w:p w:rsidR="00234636" w:rsidRPr="00EF1C93" w:rsidRDefault="00234636" w:rsidP="00EF1C93">
      <w:pPr>
        <w:pStyle w:val="Odsekzoznamu"/>
        <w:numPr>
          <w:ilvl w:val="0"/>
          <w:numId w:val="6"/>
        </w:numPr>
        <w:autoSpaceDE w:val="0"/>
        <w:autoSpaceDN w:val="0"/>
        <w:adjustRightInd w:val="0"/>
        <w:jc w:val="both"/>
        <w:rPr>
          <w:rFonts w:asciiTheme="minorHAnsi" w:hAnsiTheme="minorHAnsi" w:cs="Arial"/>
        </w:rPr>
      </w:pPr>
      <w:r w:rsidRPr="00EF1C93">
        <w:rPr>
          <w:rFonts w:asciiTheme="minorHAnsi" w:hAnsiTheme="minorHAnsi" w:cs="Arial"/>
        </w:rPr>
        <w:t xml:space="preserve">Zoznámenie sa s počítačovým programom </w:t>
      </w:r>
      <w:proofErr w:type="spellStart"/>
      <w:r w:rsidRPr="00EF1C93">
        <w:rPr>
          <w:rFonts w:asciiTheme="minorHAnsi" w:hAnsiTheme="minorHAnsi" w:cs="Arial"/>
        </w:rPr>
        <w:t>Stellarium</w:t>
      </w:r>
      <w:proofErr w:type="spellEnd"/>
    </w:p>
    <w:p w:rsidR="00234636" w:rsidRPr="00EF1C93" w:rsidRDefault="00234636" w:rsidP="00EF1C93">
      <w:pPr>
        <w:pStyle w:val="Odsekzoznamu"/>
        <w:numPr>
          <w:ilvl w:val="0"/>
          <w:numId w:val="6"/>
        </w:numPr>
        <w:autoSpaceDE w:val="0"/>
        <w:autoSpaceDN w:val="0"/>
        <w:adjustRightInd w:val="0"/>
        <w:jc w:val="both"/>
        <w:rPr>
          <w:rFonts w:asciiTheme="minorHAnsi" w:hAnsiTheme="minorHAnsi" w:cs="Arial"/>
        </w:rPr>
      </w:pPr>
      <w:r w:rsidRPr="00EF1C93">
        <w:rPr>
          <w:rFonts w:asciiTheme="minorHAnsi" w:hAnsiTheme="minorHAnsi" w:cs="Arial"/>
        </w:rPr>
        <w:t xml:space="preserve">Jednoduché úlohy počítačového programu </w:t>
      </w:r>
      <w:proofErr w:type="spellStart"/>
      <w:r w:rsidRPr="00EF1C93">
        <w:rPr>
          <w:rFonts w:asciiTheme="minorHAnsi" w:hAnsiTheme="minorHAnsi" w:cs="Arial"/>
        </w:rPr>
        <w:t>Stellarium</w:t>
      </w:r>
      <w:proofErr w:type="spellEnd"/>
    </w:p>
    <w:p w:rsidR="00234636" w:rsidRPr="00EF1C93" w:rsidRDefault="00234636" w:rsidP="00EF1C93">
      <w:pPr>
        <w:pStyle w:val="Odsekzoznamu"/>
        <w:numPr>
          <w:ilvl w:val="0"/>
          <w:numId w:val="6"/>
        </w:numPr>
        <w:autoSpaceDE w:val="0"/>
        <w:autoSpaceDN w:val="0"/>
        <w:adjustRightInd w:val="0"/>
        <w:jc w:val="both"/>
        <w:rPr>
          <w:rFonts w:asciiTheme="minorHAnsi" w:hAnsiTheme="minorHAnsi" w:cs="Arial"/>
        </w:rPr>
      </w:pPr>
      <w:r w:rsidRPr="00EF1C93">
        <w:rPr>
          <w:rFonts w:asciiTheme="minorHAnsi" w:hAnsiTheme="minorHAnsi" w:cs="Arial"/>
        </w:rPr>
        <w:t xml:space="preserve">Počítačový program </w:t>
      </w:r>
      <w:proofErr w:type="spellStart"/>
      <w:r w:rsidRPr="00EF1C93">
        <w:rPr>
          <w:rFonts w:asciiTheme="minorHAnsi" w:hAnsiTheme="minorHAnsi" w:cs="Arial"/>
        </w:rPr>
        <w:t>Aladin</w:t>
      </w:r>
      <w:proofErr w:type="spellEnd"/>
    </w:p>
    <w:p w:rsidR="00234636" w:rsidRPr="00EF1C93" w:rsidRDefault="00234636" w:rsidP="00EF1C93">
      <w:pPr>
        <w:pStyle w:val="Odsekzoznamu"/>
        <w:numPr>
          <w:ilvl w:val="0"/>
          <w:numId w:val="6"/>
        </w:numPr>
        <w:autoSpaceDE w:val="0"/>
        <w:autoSpaceDN w:val="0"/>
        <w:adjustRightInd w:val="0"/>
        <w:jc w:val="both"/>
        <w:rPr>
          <w:rFonts w:asciiTheme="minorHAnsi" w:hAnsiTheme="minorHAnsi" w:cs="Arial"/>
        </w:rPr>
      </w:pPr>
      <w:r w:rsidRPr="00EF1C93">
        <w:rPr>
          <w:rFonts w:asciiTheme="minorHAnsi" w:hAnsiTheme="minorHAnsi" w:cs="Arial"/>
        </w:rPr>
        <w:t>Odborné astronomické prednášky</w:t>
      </w:r>
    </w:p>
    <w:p w:rsidR="00234636" w:rsidRPr="00EF1C93" w:rsidRDefault="00234636" w:rsidP="00EF1C93">
      <w:pPr>
        <w:pStyle w:val="Odsekzoznamu"/>
        <w:numPr>
          <w:ilvl w:val="0"/>
          <w:numId w:val="6"/>
        </w:numPr>
        <w:autoSpaceDE w:val="0"/>
        <w:autoSpaceDN w:val="0"/>
        <w:adjustRightInd w:val="0"/>
        <w:jc w:val="both"/>
        <w:rPr>
          <w:rFonts w:asciiTheme="minorHAnsi" w:hAnsiTheme="minorHAnsi" w:cs="Arial"/>
        </w:rPr>
      </w:pPr>
      <w:r w:rsidRPr="00EF1C93">
        <w:rPr>
          <w:rFonts w:asciiTheme="minorHAnsi" w:hAnsiTheme="minorHAnsi" w:cs="Arial"/>
        </w:rPr>
        <w:t>Pozorovanie Slnka pomocou slnečného ďalekohľadu</w:t>
      </w:r>
    </w:p>
    <w:p w:rsidR="00234636" w:rsidRPr="00EF1C93" w:rsidRDefault="00234636" w:rsidP="00EF1C93">
      <w:pPr>
        <w:pStyle w:val="Odsekzoznamu"/>
        <w:numPr>
          <w:ilvl w:val="0"/>
          <w:numId w:val="6"/>
        </w:numPr>
        <w:jc w:val="both"/>
        <w:rPr>
          <w:rFonts w:asciiTheme="minorHAnsi" w:hAnsiTheme="minorHAnsi" w:cs="Arial"/>
        </w:rPr>
      </w:pPr>
      <w:r w:rsidRPr="00EF1C93">
        <w:rPr>
          <w:rFonts w:asciiTheme="minorHAnsi" w:hAnsiTheme="minorHAnsi" w:cs="Arial"/>
        </w:rPr>
        <w:t>Pozorovanie nočnej oblohy pomocou ďalekohľadu</w:t>
      </w:r>
    </w:p>
    <w:p w:rsidR="008C6F0C" w:rsidRPr="00EF1C93" w:rsidRDefault="008C6F0C" w:rsidP="00EF1C93">
      <w:pPr>
        <w:spacing w:after="0" w:line="240" w:lineRule="auto"/>
        <w:jc w:val="both"/>
        <w:rPr>
          <w:rFonts w:cs="Arial"/>
          <w:sz w:val="24"/>
          <w:szCs w:val="24"/>
        </w:rPr>
      </w:pPr>
    </w:p>
    <w:p w:rsidR="00DD562F" w:rsidRPr="00EF1C93" w:rsidRDefault="00CE1F7F" w:rsidP="00EF1C93">
      <w:pPr>
        <w:spacing w:after="0" w:line="240" w:lineRule="auto"/>
        <w:jc w:val="both"/>
        <w:rPr>
          <w:rFonts w:cs="Arial"/>
          <w:b/>
          <w:sz w:val="24"/>
          <w:szCs w:val="24"/>
        </w:rPr>
      </w:pPr>
      <w:r w:rsidRPr="00EF1C93">
        <w:rPr>
          <w:rFonts w:cs="Arial"/>
          <w:b/>
          <w:sz w:val="24"/>
          <w:szCs w:val="24"/>
        </w:rPr>
        <w:t xml:space="preserve">3 </w:t>
      </w:r>
      <w:r w:rsidR="00DD562F" w:rsidRPr="00EF1C93">
        <w:rPr>
          <w:rFonts w:cs="Arial"/>
          <w:b/>
          <w:sz w:val="24"/>
          <w:szCs w:val="24"/>
        </w:rPr>
        <w:t xml:space="preserve"> Zhodnotenie projektu</w:t>
      </w:r>
    </w:p>
    <w:p w:rsidR="00DD562F" w:rsidRPr="00EF1C93" w:rsidRDefault="00DD562F" w:rsidP="00EF1C93">
      <w:pPr>
        <w:spacing w:after="0" w:line="240" w:lineRule="auto"/>
        <w:jc w:val="both"/>
        <w:rPr>
          <w:rFonts w:cs="Arial"/>
          <w:sz w:val="24"/>
          <w:szCs w:val="24"/>
        </w:rPr>
      </w:pPr>
      <w:r w:rsidRPr="00EF1C93">
        <w:rPr>
          <w:rFonts w:cs="Arial"/>
          <w:sz w:val="24"/>
          <w:szCs w:val="24"/>
        </w:rPr>
        <w:t xml:space="preserve">Zámerom autorov projektu bolo </w:t>
      </w:r>
      <w:r w:rsidR="00CE1F7F" w:rsidRPr="00EF1C93">
        <w:rPr>
          <w:rFonts w:cs="Arial"/>
          <w:sz w:val="24"/>
          <w:szCs w:val="24"/>
        </w:rPr>
        <w:t xml:space="preserve">tak ako sme už vyššie uviedli </w:t>
      </w:r>
      <w:r w:rsidRPr="00EF1C93">
        <w:rPr>
          <w:rFonts w:cs="Arial"/>
          <w:sz w:val="24"/>
          <w:szCs w:val="24"/>
        </w:rPr>
        <w:t>vzbudiť záujem o astronómiu u</w:t>
      </w:r>
      <w:r w:rsidR="00CE1F7F" w:rsidRPr="00EF1C93">
        <w:rPr>
          <w:rFonts w:cs="Arial"/>
          <w:sz w:val="24"/>
          <w:szCs w:val="24"/>
        </w:rPr>
        <w:t> </w:t>
      </w:r>
      <w:r w:rsidRPr="00EF1C93">
        <w:rPr>
          <w:rFonts w:cs="Arial"/>
          <w:sz w:val="24"/>
          <w:szCs w:val="24"/>
        </w:rPr>
        <w:t>seniorov</w:t>
      </w:r>
      <w:r w:rsidR="00CE1F7F" w:rsidRPr="00EF1C93">
        <w:rPr>
          <w:rFonts w:cs="Arial"/>
          <w:sz w:val="24"/>
          <w:szCs w:val="24"/>
        </w:rPr>
        <w:t xml:space="preserve"> a rozvíjanie počítačovej gramotnosti. Do jednotlivých aktivít projektu sme sa pokúsili</w:t>
      </w:r>
      <w:r w:rsidRPr="00EF1C93">
        <w:rPr>
          <w:rFonts w:cs="Arial"/>
          <w:sz w:val="24"/>
          <w:szCs w:val="24"/>
        </w:rPr>
        <w:t xml:space="preserve"> zapojiť  aj mladšie vekové skupiny</w:t>
      </w:r>
      <w:r w:rsidR="00CE1F7F" w:rsidRPr="00EF1C93">
        <w:rPr>
          <w:rFonts w:cs="Arial"/>
          <w:sz w:val="24"/>
          <w:szCs w:val="24"/>
        </w:rPr>
        <w:t>.</w:t>
      </w:r>
      <w:r w:rsidRPr="00EF1C93">
        <w:rPr>
          <w:rFonts w:cs="Arial"/>
          <w:sz w:val="24"/>
          <w:szCs w:val="24"/>
        </w:rPr>
        <w:t xml:space="preserve"> Kurz bol</w:t>
      </w:r>
      <w:r w:rsidR="00CE1F7F" w:rsidRPr="00EF1C93">
        <w:rPr>
          <w:rFonts w:cs="Arial"/>
          <w:sz w:val="24"/>
          <w:szCs w:val="24"/>
        </w:rPr>
        <w:t xml:space="preserve"> </w:t>
      </w:r>
      <w:r w:rsidRPr="00EF1C93">
        <w:rPr>
          <w:rFonts w:cs="Arial"/>
          <w:sz w:val="24"/>
          <w:szCs w:val="24"/>
        </w:rPr>
        <w:t xml:space="preserve">otvorený pre všetkých záujemcov nad 45 rokov a vítaní boli aj ich rodinní príslušníci. Na niektorých prednáškach sa zúčastnili aj študenti Fakulty humanitných a prírodných vied, čo ukázalo, že astronómia je zaujímavá pre všetky vekové kategórie. V rámci štyroch týždňových kurzov sa projektu zúčastnilo takmer sto účastníkov z toho 86 seniorov a 28 študentov. Účastníci prvého kurzu mali záujem o ďalšie pokračovanie tohto kurzu, preto boli do ďalších kurzov zaradené aj iné odborné prednášky, aby sa ich mohli zúčastniť aj seniori, ktorí už kurz absolvovali. Ďalším signálom úspešnosti tohto podujatia boli aj seniori, ktorí si doma nainštalovali počítačový program </w:t>
      </w:r>
      <w:proofErr w:type="spellStart"/>
      <w:r w:rsidRPr="00EF1C93">
        <w:rPr>
          <w:rFonts w:cs="Arial"/>
          <w:sz w:val="24"/>
          <w:szCs w:val="24"/>
        </w:rPr>
        <w:t>Stellarium</w:t>
      </w:r>
      <w:proofErr w:type="spellEnd"/>
      <w:r w:rsidRPr="00EF1C93">
        <w:rPr>
          <w:rFonts w:cs="Arial"/>
          <w:sz w:val="24"/>
          <w:szCs w:val="24"/>
        </w:rPr>
        <w:t xml:space="preserve"> a chceli ešte raz absolvovať prácu s ním. Veľký úspech mali aj pozorovania Slnka a nočné pozorovania, niektorí z nich si odniesli aj svoje </w:t>
      </w:r>
      <w:proofErr w:type="spellStart"/>
      <w:r w:rsidRPr="00EF1C93">
        <w:rPr>
          <w:rFonts w:cs="Arial"/>
          <w:sz w:val="24"/>
          <w:szCs w:val="24"/>
        </w:rPr>
        <w:t>astrofoto</w:t>
      </w:r>
      <w:proofErr w:type="spellEnd"/>
      <w:r w:rsidRPr="00EF1C93">
        <w:rPr>
          <w:rFonts w:cs="Arial"/>
          <w:sz w:val="24"/>
          <w:szCs w:val="24"/>
        </w:rPr>
        <w:t>. Bohužiaľ, nie pri všetkých kurzoch sa dali pozorovania realizovať kvôli nepriazni počasia. Záujem o astronómiu u niektorých seniorov presiahol rámec samotného projektu a preto im bola umožnená návšteva Astronomického observatória v </w:t>
      </w:r>
      <w:proofErr w:type="spellStart"/>
      <w:r w:rsidRPr="00EF1C93">
        <w:rPr>
          <w:rFonts w:cs="Arial"/>
          <w:sz w:val="24"/>
          <w:szCs w:val="24"/>
        </w:rPr>
        <w:t>Kolonickom</w:t>
      </w:r>
      <w:proofErr w:type="spellEnd"/>
      <w:r w:rsidRPr="00EF1C93">
        <w:rPr>
          <w:rFonts w:cs="Arial"/>
          <w:sz w:val="24"/>
          <w:szCs w:val="24"/>
        </w:rPr>
        <w:t xml:space="preserve"> sedle. </w:t>
      </w:r>
    </w:p>
    <w:p w:rsidR="00DD562F" w:rsidRPr="00EF1C93" w:rsidRDefault="00DD562F" w:rsidP="00EF1C93">
      <w:pPr>
        <w:spacing w:after="0" w:line="240" w:lineRule="auto"/>
        <w:jc w:val="both"/>
        <w:rPr>
          <w:rFonts w:cs="Arial"/>
          <w:sz w:val="24"/>
          <w:szCs w:val="24"/>
        </w:rPr>
      </w:pPr>
      <w:r w:rsidRPr="00EF1C93">
        <w:rPr>
          <w:rFonts w:cs="Arial"/>
          <w:sz w:val="24"/>
          <w:szCs w:val="24"/>
        </w:rPr>
        <w:t xml:space="preserve">Rozvíjanie počítačovej gramotnosti sa realizovalo </w:t>
      </w:r>
      <w:r w:rsidR="00CE1F7F" w:rsidRPr="00EF1C93">
        <w:rPr>
          <w:rFonts w:cs="Arial"/>
          <w:sz w:val="24"/>
          <w:szCs w:val="24"/>
        </w:rPr>
        <w:t xml:space="preserve">prostredníctvom </w:t>
      </w:r>
      <w:r w:rsidRPr="00EF1C93">
        <w:rPr>
          <w:rFonts w:cs="Arial"/>
          <w:sz w:val="24"/>
          <w:szCs w:val="24"/>
        </w:rPr>
        <w:t xml:space="preserve"> počítačových programov </w:t>
      </w:r>
      <w:proofErr w:type="spellStart"/>
      <w:r w:rsidRPr="00EF1C93">
        <w:rPr>
          <w:rFonts w:cs="Arial"/>
          <w:sz w:val="24"/>
          <w:szCs w:val="24"/>
        </w:rPr>
        <w:t>Stellarium</w:t>
      </w:r>
      <w:proofErr w:type="spellEnd"/>
      <w:r w:rsidRPr="00EF1C93">
        <w:rPr>
          <w:rFonts w:cs="Arial"/>
          <w:sz w:val="24"/>
          <w:szCs w:val="24"/>
        </w:rPr>
        <w:t xml:space="preserve"> a </w:t>
      </w:r>
      <w:proofErr w:type="spellStart"/>
      <w:r w:rsidRPr="00EF1C93">
        <w:rPr>
          <w:rFonts w:cs="Arial"/>
          <w:sz w:val="24"/>
          <w:szCs w:val="24"/>
        </w:rPr>
        <w:t>Aladin</w:t>
      </w:r>
      <w:proofErr w:type="spellEnd"/>
      <w:r w:rsidRPr="00EF1C93">
        <w:rPr>
          <w:rFonts w:cs="Arial"/>
          <w:sz w:val="24"/>
          <w:szCs w:val="24"/>
        </w:rPr>
        <w:t xml:space="preserve">. U seniorov mal väčší úspech počítačový program </w:t>
      </w:r>
      <w:proofErr w:type="spellStart"/>
      <w:r w:rsidRPr="00EF1C93">
        <w:rPr>
          <w:rFonts w:cs="Arial"/>
          <w:sz w:val="24"/>
          <w:szCs w:val="24"/>
        </w:rPr>
        <w:t>Stellarium</w:t>
      </w:r>
      <w:proofErr w:type="spellEnd"/>
      <w:r w:rsidRPr="00EF1C93">
        <w:rPr>
          <w:rFonts w:cs="Arial"/>
          <w:sz w:val="24"/>
          <w:szCs w:val="24"/>
        </w:rPr>
        <w:t>, ktorý je na ovládanie ľahší. Niektorí účastníci nemali doma počítač a tak to bolo ich prvé stretnutie s prácou na počítači. Pri niektorých senioroch sa podarilo prelomiť bariéru pri práci s počítačom až po prvom sedení, mali totiž pocit, pre našich študentov denného štúdia neobvyklý, že by mali už niečo o počítačoch vedieť. Práca s počítačovým programom je však jednoduchá a nakoniec zvládali nielen prácu s ním, ale aj prenášanie dát a ich spracovanie.</w:t>
      </w:r>
    </w:p>
    <w:p w:rsidR="006D6FFE" w:rsidRDefault="006D6FFE" w:rsidP="00EF1C93">
      <w:pPr>
        <w:spacing w:after="0" w:line="240" w:lineRule="auto"/>
        <w:jc w:val="both"/>
        <w:rPr>
          <w:rFonts w:cs="Arial"/>
          <w:b/>
          <w:sz w:val="24"/>
          <w:szCs w:val="24"/>
        </w:rPr>
      </w:pPr>
    </w:p>
    <w:p w:rsidR="00943952" w:rsidRPr="00EF1C93" w:rsidRDefault="00943952" w:rsidP="00EF1C93">
      <w:pPr>
        <w:spacing w:after="0" w:line="240" w:lineRule="auto"/>
        <w:jc w:val="both"/>
        <w:rPr>
          <w:rFonts w:cs="Arial"/>
          <w:b/>
          <w:sz w:val="24"/>
          <w:szCs w:val="24"/>
        </w:rPr>
      </w:pPr>
      <w:r w:rsidRPr="00EF1C93">
        <w:rPr>
          <w:rFonts w:cs="Arial"/>
          <w:b/>
          <w:sz w:val="24"/>
          <w:szCs w:val="24"/>
        </w:rPr>
        <w:lastRenderedPageBreak/>
        <w:t>Záver</w:t>
      </w:r>
    </w:p>
    <w:p w:rsidR="00943952" w:rsidRPr="00EF1C93" w:rsidRDefault="00943952" w:rsidP="00EF1C93">
      <w:pPr>
        <w:spacing w:after="0" w:line="240" w:lineRule="auto"/>
        <w:jc w:val="both"/>
        <w:rPr>
          <w:rFonts w:cs="Arial"/>
          <w:sz w:val="24"/>
          <w:szCs w:val="24"/>
        </w:rPr>
      </w:pPr>
      <w:r w:rsidRPr="00EF1C93">
        <w:rPr>
          <w:rFonts w:cs="Arial"/>
          <w:sz w:val="24"/>
          <w:szCs w:val="24"/>
        </w:rPr>
        <w:t>V našom príspevku  prezentujeme  jednu z aktivít, ktorou sme sa  pokúsili zapojiť do aktivít súvisiacich s propagáciou fyzikálnej vedy v našej  spoločnosti</w:t>
      </w:r>
      <w:r w:rsidR="009F2936" w:rsidRPr="00EF1C93">
        <w:rPr>
          <w:rFonts w:cs="Arial"/>
          <w:sz w:val="24"/>
          <w:szCs w:val="24"/>
        </w:rPr>
        <w:t xml:space="preserve"> v spojení so záujmovým vzdelávaním dospelých</w:t>
      </w:r>
      <w:r w:rsidRPr="00EF1C93">
        <w:rPr>
          <w:rFonts w:cs="Arial"/>
          <w:sz w:val="24"/>
          <w:szCs w:val="24"/>
        </w:rPr>
        <w:t>. Realizáciou projektu „Škola astronómie pre seniorov“</w:t>
      </w:r>
      <w:r w:rsidRPr="00EF1C93">
        <w:rPr>
          <w:rFonts w:cs="Arial"/>
          <w:b/>
          <w:sz w:val="24"/>
          <w:szCs w:val="24"/>
        </w:rPr>
        <w:t xml:space="preserve"> </w:t>
      </w:r>
      <w:r w:rsidRPr="00EF1C93">
        <w:rPr>
          <w:rFonts w:cs="Arial"/>
          <w:sz w:val="24"/>
          <w:szCs w:val="24"/>
        </w:rPr>
        <w:t>sme</w:t>
      </w:r>
      <w:r w:rsidRPr="00EF1C93">
        <w:rPr>
          <w:rFonts w:cs="Arial"/>
          <w:b/>
          <w:sz w:val="24"/>
          <w:szCs w:val="24"/>
        </w:rPr>
        <w:t xml:space="preserve"> </w:t>
      </w:r>
      <w:r w:rsidRPr="00EF1C93">
        <w:rPr>
          <w:rFonts w:cs="Arial"/>
          <w:sz w:val="24"/>
          <w:szCs w:val="24"/>
        </w:rPr>
        <w:t xml:space="preserve">oslovili </w:t>
      </w:r>
      <w:r w:rsidR="00FA22FE" w:rsidRPr="00EF1C93">
        <w:rPr>
          <w:rFonts w:cs="Arial"/>
          <w:sz w:val="24"/>
          <w:szCs w:val="24"/>
        </w:rPr>
        <w:t xml:space="preserve">predovšetkým </w:t>
      </w:r>
      <w:r w:rsidRPr="00EF1C93">
        <w:rPr>
          <w:rFonts w:cs="Arial"/>
          <w:sz w:val="24"/>
          <w:szCs w:val="24"/>
        </w:rPr>
        <w:t xml:space="preserve">staršiu generáciu, ktorej sme ponúkli v rámci záujmového vzdelávania dospelých  výber rozmanitých  tém a aktivít, </w:t>
      </w:r>
      <w:r w:rsidR="00FA22FE" w:rsidRPr="00EF1C93">
        <w:rPr>
          <w:rFonts w:cs="Arial"/>
          <w:sz w:val="24"/>
          <w:szCs w:val="24"/>
        </w:rPr>
        <w:t xml:space="preserve">zameraných na </w:t>
      </w:r>
      <w:r w:rsidRPr="00EF1C93">
        <w:rPr>
          <w:rFonts w:cs="Arial"/>
          <w:sz w:val="24"/>
          <w:szCs w:val="24"/>
        </w:rPr>
        <w:t>prezent</w:t>
      </w:r>
      <w:r w:rsidR="00FA22FE" w:rsidRPr="00EF1C93">
        <w:rPr>
          <w:rFonts w:cs="Arial"/>
          <w:sz w:val="24"/>
          <w:szCs w:val="24"/>
        </w:rPr>
        <w:t>áciu</w:t>
      </w:r>
      <w:r w:rsidRPr="00EF1C93">
        <w:rPr>
          <w:rFonts w:cs="Arial"/>
          <w:sz w:val="24"/>
          <w:szCs w:val="24"/>
        </w:rPr>
        <w:t xml:space="preserve"> najnovš</w:t>
      </w:r>
      <w:r w:rsidR="00FA22FE" w:rsidRPr="00EF1C93">
        <w:rPr>
          <w:rFonts w:cs="Arial"/>
          <w:sz w:val="24"/>
          <w:szCs w:val="24"/>
        </w:rPr>
        <w:t>ích</w:t>
      </w:r>
      <w:r w:rsidRPr="00EF1C93">
        <w:rPr>
          <w:rFonts w:cs="Arial"/>
          <w:sz w:val="24"/>
          <w:szCs w:val="24"/>
        </w:rPr>
        <w:t xml:space="preserve"> poznatk</w:t>
      </w:r>
      <w:r w:rsidR="00FA22FE" w:rsidRPr="00EF1C93">
        <w:rPr>
          <w:rFonts w:cs="Arial"/>
          <w:sz w:val="24"/>
          <w:szCs w:val="24"/>
        </w:rPr>
        <w:t>ov</w:t>
      </w:r>
      <w:r w:rsidRPr="00EF1C93">
        <w:rPr>
          <w:rFonts w:cs="Arial"/>
          <w:sz w:val="24"/>
          <w:szCs w:val="24"/>
        </w:rPr>
        <w:t xml:space="preserve"> </w:t>
      </w:r>
      <w:r w:rsidR="00FA22FE" w:rsidRPr="00EF1C93">
        <w:rPr>
          <w:rFonts w:cs="Arial"/>
          <w:sz w:val="24"/>
          <w:szCs w:val="24"/>
        </w:rPr>
        <w:t>s </w:t>
      </w:r>
      <w:r w:rsidRPr="00EF1C93">
        <w:rPr>
          <w:rFonts w:cs="Arial"/>
          <w:sz w:val="24"/>
          <w:szCs w:val="24"/>
        </w:rPr>
        <w:t>astron</w:t>
      </w:r>
      <w:r w:rsidR="00FA22FE" w:rsidRPr="00EF1C93">
        <w:rPr>
          <w:rFonts w:cs="Arial"/>
          <w:sz w:val="24"/>
          <w:szCs w:val="24"/>
        </w:rPr>
        <w:t>omickou  problematikou</w:t>
      </w:r>
      <w:r w:rsidRPr="00EF1C93">
        <w:rPr>
          <w:rFonts w:cs="Arial"/>
          <w:sz w:val="24"/>
          <w:szCs w:val="24"/>
        </w:rPr>
        <w:t xml:space="preserve">. Ohlasy s ktorými sme sa stretli po realizácii projektu nás utvrdzujú v presvedčení, že sa nám naše zámery podali naplniť.  </w:t>
      </w:r>
    </w:p>
    <w:p w:rsidR="004F3F12" w:rsidRPr="00EF1C93" w:rsidRDefault="004F3F12" w:rsidP="00EF1C93">
      <w:pPr>
        <w:spacing w:after="0" w:line="240" w:lineRule="auto"/>
        <w:jc w:val="both"/>
        <w:rPr>
          <w:rFonts w:cs="Arial"/>
          <w:b/>
          <w:sz w:val="24"/>
          <w:szCs w:val="24"/>
        </w:rPr>
      </w:pPr>
    </w:p>
    <w:p w:rsidR="00943952" w:rsidRPr="00EF1C93" w:rsidRDefault="00943952" w:rsidP="00EF1C93">
      <w:pPr>
        <w:spacing w:after="0" w:line="240" w:lineRule="auto"/>
        <w:jc w:val="both"/>
        <w:rPr>
          <w:rFonts w:cs="Arial"/>
          <w:b/>
          <w:sz w:val="24"/>
          <w:szCs w:val="24"/>
        </w:rPr>
      </w:pPr>
      <w:r w:rsidRPr="00EF1C93">
        <w:rPr>
          <w:rFonts w:cs="Arial"/>
          <w:b/>
          <w:sz w:val="24"/>
          <w:szCs w:val="24"/>
        </w:rPr>
        <w:t>Poďakovanie</w:t>
      </w:r>
    </w:p>
    <w:p w:rsidR="003471FC" w:rsidRPr="00EF1C93" w:rsidRDefault="003471FC" w:rsidP="00EF1C93">
      <w:pPr>
        <w:spacing w:after="0" w:line="240" w:lineRule="auto"/>
        <w:jc w:val="both"/>
        <w:rPr>
          <w:rFonts w:cs="Arial"/>
          <w:sz w:val="24"/>
          <w:szCs w:val="24"/>
        </w:rPr>
      </w:pPr>
      <w:r w:rsidRPr="00EF1C93">
        <w:rPr>
          <w:rFonts w:cs="Arial"/>
          <w:sz w:val="24"/>
          <w:szCs w:val="24"/>
        </w:rPr>
        <w:t>Autori príspevku vyslovujú poďakovanie Nadácii SPP za finančnú podporu projektu</w:t>
      </w:r>
      <w:r w:rsidR="00DD562F" w:rsidRPr="00EF1C93">
        <w:rPr>
          <w:rFonts w:cs="Arial"/>
          <w:sz w:val="24"/>
          <w:szCs w:val="24"/>
        </w:rPr>
        <w:t>.</w:t>
      </w:r>
      <w:r w:rsidR="00DD562F" w:rsidRPr="00EF1C93">
        <w:rPr>
          <w:sz w:val="24"/>
          <w:szCs w:val="24"/>
        </w:rPr>
        <w:t xml:space="preserve"> </w:t>
      </w:r>
      <w:r w:rsidR="00DD562F" w:rsidRPr="00EF1C93">
        <w:rPr>
          <w:rFonts w:cs="Arial"/>
          <w:sz w:val="24"/>
          <w:szCs w:val="24"/>
        </w:rPr>
        <w:t>Príspevok bol spracovaný s podporou  grantovej agentúry</w:t>
      </w:r>
      <w:r w:rsidRPr="00EF1C93">
        <w:rPr>
          <w:rFonts w:cs="Arial"/>
          <w:sz w:val="24"/>
          <w:szCs w:val="24"/>
        </w:rPr>
        <w:t xml:space="preserve"> KEGA </w:t>
      </w:r>
      <w:r w:rsidR="00A21D54" w:rsidRPr="00EF1C93">
        <w:rPr>
          <w:rFonts w:cs="Arial"/>
          <w:sz w:val="24"/>
          <w:szCs w:val="24"/>
        </w:rPr>
        <w:t xml:space="preserve">projekt  č. 003PU-4/2012 „Optimalizácia aplikácii inovačných technológií v </w:t>
      </w:r>
      <w:proofErr w:type="spellStart"/>
      <w:r w:rsidR="00A21D54" w:rsidRPr="00EF1C93">
        <w:rPr>
          <w:rFonts w:cs="Arial"/>
          <w:sz w:val="24"/>
          <w:szCs w:val="24"/>
        </w:rPr>
        <w:t>graduálnej</w:t>
      </w:r>
      <w:proofErr w:type="spellEnd"/>
      <w:r w:rsidR="00A21D54" w:rsidRPr="00EF1C93">
        <w:rPr>
          <w:rFonts w:cs="Arial"/>
          <w:sz w:val="24"/>
          <w:szCs w:val="24"/>
        </w:rPr>
        <w:t xml:space="preserve"> príprave budúcich učiteľov“.</w:t>
      </w:r>
    </w:p>
    <w:p w:rsidR="00873ED0" w:rsidRDefault="00873ED0" w:rsidP="00EF1C93">
      <w:pPr>
        <w:spacing w:after="0" w:line="240" w:lineRule="auto"/>
        <w:jc w:val="both"/>
        <w:rPr>
          <w:rFonts w:cs="Arial"/>
          <w:b/>
          <w:sz w:val="24"/>
          <w:szCs w:val="24"/>
        </w:rPr>
      </w:pPr>
    </w:p>
    <w:p w:rsidR="00943952" w:rsidRPr="00EF1C93" w:rsidRDefault="00943952" w:rsidP="00EF1C93">
      <w:pPr>
        <w:spacing w:after="0" w:line="240" w:lineRule="auto"/>
        <w:jc w:val="both"/>
        <w:rPr>
          <w:rFonts w:cs="Arial"/>
          <w:b/>
          <w:sz w:val="24"/>
          <w:szCs w:val="24"/>
        </w:rPr>
      </w:pPr>
      <w:r w:rsidRPr="00EF1C93">
        <w:rPr>
          <w:rFonts w:cs="Arial"/>
          <w:b/>
          <w:sz w:val="24"/>
          <w:szCs w:val="24"/>
        </w:rPr>
        <w:t>Literatúra</w:t>
      </w:r>
    </w:p>
    <w:p w:rsidR="004F3F12" w:rsidRPr="00873ED0" w:rsidRDefault="004F3F12" w:rsidP="00873ED0">
      <w:pPr>
        <w:pStyle w:val="Odsekzoznamu"/>
        <w:numPr>
          <w:ilvl w:val="0"/>
          <w:numId w:val="7"/>
        </w:numPr>
        <w:tabs>
          <w:tab w:val="left" w:pos="426"/>
        </w:tabs>
        <w:ind w:left="426" w:hanging="426"/>
        <w:jc w:val="both"/>
        <w:rPr>
          <w:rFonts w:asciiTheme="minorHAnsi" w:hAnsiTheme="minorHAnsi" w:cs="Arial"/>
        </w:rPr>
      </w:pPr>
      <w:r w:rsidRPr="00873ED0">
        <w:rPr>
          <w:rFonts w:asciiTheme="minorHAnsi" w:hAnsiTheme="minorHAnsi" w:cs="Arial"/>
        </w:rPr>
        <w:t xml:space="preserve">FREISTETTER, F., IAFRATE, G., RAMELLA, M. 2011.The </w:t>
      </w:r>
      <w:proofErr w:type="spellStart"/>
      <w:r w:rsidRPr="00873ED0">
        <w:rPr>
          <w:rFonts w:asciiTheme="minorHAnsi" w:hAnsiTheme="minorHAnsi" w:cs="Arial"/>
        </w:rPr>
        <w:t>Sky</w:t>
      </w:r>
      <w:proofErr w:type="spellEnd"/>
      <w:r w:rsidRPr="00873ED0">
        <w:rPr>
          <w:rFonts w:asciiTheme="minorHAnsi" w:hAnsiTheme="minorHAnsi" w:cs="Arial"/>
        </w:rPr>
        <w:t xml:space="preserve"> </w:t>
      </w:r>
      <w:proofErr w:type="spellStart"/>
      <w:r w:rsidRPr="00873ED0">
        <w:rPr>
          <w:rFonts w:asciiTheme="minorHAnsi" w:hAnsiTheme="minorHAnsi" w:cs="Arial"/>
        </w:rPr>
        <w:t>is</w:t>
      </w:r>
      <w:proofErr w:type="spellEnd"/>
      <w:r w:rsidRPr="00873ED0">
        <w:rPr>
          <w:rFonts w:asciiTheme="minorHAnsi" w:hAnsiTheme="minorHAnsi" w:cs="Arial"/>
        </w:rPr>
        <w:t xml:space="preserve"> </w:t>
      </w:r>
      <w:proofErr w:type="spellStart"/>
      <w:r w:rsidRPr="00873ED0">
        <w:rPr>
          <w:rFonts w:asciiTheme="minorHAnsi" w:hAnsiTheme="minorHAnsi" w:cs="Arial"/>
        </w:rPr>
        <w:t>for</w:t>
      </w:r>
      <w:proofErr w:type="spellEnd"/>
      <w:r w:rsidRPr="00873ED0">
        <w:rPr>
          <w:rFonts w:asciiTheme="minorHAnsi" w:hAnsiTheme="minorHAnsi" w:cs="Arial"/>
        </w:rPr>
        <w:t xml:space="preserve"> </w:t>
      </w:r>
      <w:proofErr w:type="spellStart"/>
      <w:r w:rsidRPr="00873ED0">
        <w:rPr>
          <w:rFonts w:asciiTheme="minorHAnsi" w:hAnsiTheme="minorHAnsi" w:cs="Arial"/>
        </w:rPr>
        <w:t>Everyone</w:t>
      </w:r>
      <w:proofErr w:type="spellEnd"/>
      <w:r w:rsidRPr="00873ED0">
        <w:rPr>
          <w:rFonts w:asciiTheme="minorHAnsi" w:hAnsiTheme="minorHAnsi" w:cs="Arial"/>
        </w:rPr>
        <w:t xml:space="preserve"> - </w:t>
      </w:r>
      <w:proofErr w:type="spellStart"/>
      <w:r w:rsidRPr="00873ED0">
        <w:rPr>
          <w:rFonts w:asciiTheme="minorHAnsi" w:hAnsiTheme="minorHAnsi" w:cs="Arial"/>
        </w:rPr>
        <w:t>Outreach</w:t>
      </w:r>
      <w:proofErr w:type="spellEnd"/>
      <w:r w:rsidRPr="00873ED0">
        <w:rPr>
          <w:rFonts w:asciiTheme="minorHAnsi" w:hAnsiTheme="minorHAnsi" w:cs="Arial"/>
        </w:rPr>
        <w:t xml:space="preserve"> and </w:t>
      </w:r>
      <w:proofErr w:type="spellStart"/>
      <w:r w:rsidRPr="00873ED0">
        <w:rPr>
          <w:rFonts w:asciiTheme="minorHAnsi" w:hAnsiTheme="minorHAnsi" w:cs="Arial"/>
        </w:rPr>
        <w:t>Educaction</w:t>
      </w:r>
      <w:proofErr w:type="spellEnd"/>
      <w:r w:rsidRPr="00873ED0">
        <w:rPr>
          <w:rFonts w:asciiTheme="minorHAnsi" w:hAnsiTheme="minorHAnsi" w:cs="Arial"/>
        </w:rPr>
        <w:t xml:space="preserve"> </w:t>
      </w:r>
      <w:proofErr w:type="spellStart"/>
      <w:r w:rsidRPr="00873ED0">
        <w:rPr>
          <w:rFonts w:asciiTheme="minorHAnsi" w:hAnsiTheme="minorHAnsi" w:cs="Arial"/>
        </w:rPr>
        <w:t>with</w:t>
      </w:r>
      <w:proofErr w:type="spellEnd"/>
      <w:r w:rsidRPr="00873ED0">
        <w:rPr>
          <w:rFonts w:asciiTheme="minorHAnsi" w:hAnsiTheme="minorHAnsi" w:cs="Arial"/>
        </w:rPr>
        <w:t xml:space="preserve"> </w:t>
      </w:r>
      <w:proofErr w:type="spellStart"/>
      <w:r w:rsidRPr="00873ED0">
        <w:rPr>
          <w:rFonts w:asciiTheme="minorHAnsi" w:hAnsiTheme="minorHAnsi" w:cs="Arial"/>
        </w:rPr>
        <w:t>the</w:t>
      </w:r>
      <w:proofErr w:type="spellEnd"/>
      <w:r w:rsidRPr="00873ED0">
        <w:rPr>
          <w:rFonts w:asciiTheme="minorHAnsi" w:hAnsiTheme="minorHAnsi" w:cs="Arial"/>
        </w:rPr>
        <w:t xml:space="preserve"> </w:t>
      </w:r>
      <w:proofErr w:type="spellStart"/>
      <w:r w:rsidRPr="00873ED0">
        <w:rPr>
          <w:rFonts w:asciiTheme="minorHAnsi" w:hAnsiTheme="minorHAnsi" w:cs="Arial"/>
        </w:rPr>
        <w:t>Virtual</w:t>
      </w:r>
      <w:proofErr w:type="spellEnd"/>
      <w:r w:rsidRPr="00873ED0">
        <w:rPr>
          <w:rFonts w:asciiTheme="minorHAnsi" w:hAnsiTheme="minorHAnsi" w:cs="Arial"/>
        </w:rPr>
        <w:t xml:space="preserve"> </w:t>
      </w:r>
      <w:proofErr w:type="spellStart"/>
      <w:r w:rsidRPr="00873ED0">
        <w:rPr>
          <w:rFonts w:asciiTheme="minorHAnsi" w:hAnsiTheme="minorHAnsi" w:cs="Arial"/>
        </w:rPr>
        <w:t>Observatory</w:t>
      </w:r>
      <w:proofErr w:type="spellEnd"/>
      <w:r w:rsidRPr="00873ED0">
        <w:rPr>
          <w:rFonts w:asciiTheme="minorHAnsi" w:hAnsiTheme="minorHAnsi" w:cs="Arial"/>
        </w:rPr>
        <w:t>. arXiv:1101.3061v1 [citované 10. marec 2012]. Dostupné na: &lt;http://arxiv.org/PS_cache/arxiv/pdf/1101/1101.3061v1.pdf&gt;</w:t>
      </w:r>
    </w:p>
    <w:p w:rsidR="004F3F12" w:rsidRPr="00873ED0" w:rsidRDefault="004F3F12" w:rsidP="00873ED0">
      <w:pPr>
        <w:pStyle w:val="Odsekzoznamu"/>
        <w:numPr>
          <w:ilvl w:val="0"/>
          <w:numId w:val="7"/>
        </w:numPr>
        <w:tabs>
          <w:tab w:val="left" w:pos="426"/>
        </w:tabs>
        <w:ind w:left="426" w:hanging="426"/>
        <w:jc w:val="both"/>
        <w:rPr>
          <w:rFonts w:asciiTheme="minorHAnsi" w:hAnsiTheme="minorHAnsi" w:cs="Arial"/>
        </w:rPr>
      </w:pPr>
      <w:r w:rsidRPr="00873ED0">
        <w:rPr>
          <w:rFonts w:asciiTheme="minorHAnsi" w:hAnsiTheme="minorHAnsi" w:cs="Arial"/>
        </w:rPr>
        <w:t xml:space="preserve">ŠERÁK, M. 2009. </w:t>
      </w:r>
      <w:proofErr w:type="spellStart"/>
      <w:r w:rsidRPr="00873ED0">
        <w:rPr>
          <w:rFonts w:asciiTheme="minorHAnsi" w:hAnsiTheme="minorHAnsi" w:cs="Arial"/>
        </w:rPr>
        <w:t>Volný</w:t>
      </w:r>
      <w:proofErr w:type="spellEnd"/>
      <w:r w:rsidRPr="00873ED0">
        <w:rPr>
          <w:rFonts w:asciiTheme="minorHAnsi" w:hAnsiTheme="minorHAnsi" w:cs="Arial"/>
        </w:rPr>
        <w:t xml:space="preserve"> čas a </w:t>
      </w:r>
      <w:proofErr w:type="spellStart"/>
      <w:r w:rsidRPr="00873ED0">
        <w:rPr>
          <w:rFonts w:asciiTheme="minorHAnsi" w:hAnsiTheme="minorHAnsi" w:cs="Arial"/>
        </w:rPr>
        <w:t>zájmové</w:t>
      </w:r>
      <w:proofErr w:type="spellEnd"/>
      <w:r w:rsidRPr="00873ED0">
        <w:rPr>
          <w:rFonts w:asciiTheme="minorHAnsi" w:hAnsiTheme="minorHAnsi" w:cs="Arial"/>
        </w:rPr>
        <w:t xml:space="preserve"> </w:t>
      </w:r>
      <w:proofErr w:type="spellStart"/>
      <w:r w:rsidRPr="00873ED0">
        <w:rPr>
          <w:rFonts w:asciiTheme="minorHAnsi" w:hAnsiTheme="minorHAnsi" w:cs="Arial"/>
        </w:rPr>
        <w:t>vzdělávaní</w:t>
      </w:r>
      <w:proofErr w:type="spellEnd"/>
      <w:r w:rsidRPr="00873ED0">
        <w:rPr>
          <w:rFonts w:asciiTheme="minorHAnsi" w:hAnsiTheme="minorHAnsi" w:cs="Arial"/>
        </w:rPr>
        <w:t>. In: Voľný čas : príležitosť na rozvoj kreativity, inovácií a vzdelávania. Bratislava: NOC, 2009, s. 18-26 . ISBN 978-80-7121-313-0.</w:t>
      </w:r>
    </w:p>
    <w:p w:rsidR="004F3F12" w:rsidRPr="00873ED0" w:rsidRDefault="004F3F12" w:rsidP="00873ED0">
      <w:pPr>
        <w:pStyle w:val="Odsekzoznamu"/>
        <w:numPr>
          <w:ilvl w:val="0"/>
          <w:numId w:val="7"/>
        </w:numPr>
        <w:tabs>
          <w:tab w:val="left" w:pos="426"/>
        </w:tabs>
        <w:ind w:left="426" w:hanging="426"/>
        <w:jc w:val="both"/>
        <w:rPr>
          <w:rFonts w:asciiTheme="minorHAnsi" w:hAnsiTheme="minorHAnsi" w:cs="Arial"/>
        </w:rPr>
      </w:pPr>
      <w:r w:rsidRPr="00873ED0">
        <w:rPr>
          <w:rFonts w:asciiTheme="minorHAnsi" w:hAnsiTheme="minorHAnsi" w:cs="Arial"/>
        </w:rPr>
        <w:t>TUMA, M., HUDOBA, M.,2001.  Tvorivé procesy človeka.  Bratislava: Úrad priemyselného vlastníctva SR, 2001. 423 s. ISBN 808-89-9408-X</w:t>
      </w:r>
    </w:p>
    <w:p w:rsidR="00943952" w:rsidRPr="00EF1C93" w:rsidRDefault="00943952" w:rsidP="00EF1C93">
      <w:pPr>
        <w:tabs>
          <w:tab w:val="left" w:pos="480"/>
        </w:tabs>
        <w:spacing w:after="0" w:line="240" w:lineRule="auto"/>
        <w:ind w:left="480" w:hanging="480"/>
        <w:jc w:val="both"/>
        <w:rPr>
          <w:rFonts w:cs="Arial"/>
          <w:b/>
          <w:sz w:val="24"/>
          <w:szCs w:val="24"/>
        </w:rPr>
      </w:pPr>
    </w:p>
    <w:p w:rsidR="00FA0F6F" w:rsidRPr="00EF1C93" w:rsidRDefault="00943952" w:rsidP="00EF1C93">
      <w:pPr>
        <w:tabs>
          <w:tab w:val="left" w:pos="480"/>
        </w:tabs>
        <w:spacing w:after="0" w:line="240" w:lineRule="auto"/>
        <w:ind w:left="480" w:hanging="480"/>
        <w:jc w:val="both"/>
        <w:rPr>
          <w:rFonts w:cs="Arial"/>
          <w:b/>
          <w:sz w:val="24"/>
          <w:szCs w:val="24"/>
        </w:rPr>
      </w:pPr>
      <w:r w:rsidRPr="00EF1C93">
        <w:rPr>
          <w:rFonts w:cs="Arial"/>
          <w:b/>
          <w:sz w:val="24"/>
          <w:szCs w:val="24"/>
        </w:rPr>
        <w:t>Adresa autora</w:t>
      </w:r>
    </w:p>
    <w:p w:rsidR="00FA0F6F" w:rsidRPr="00EF1C93" w:rsidRDefault="002B1476" w:rsidP="00EF1C93">
      <w:pPr>
        <w:spacing w:after="0" w:line="240" w:lineRule="auto"/>
        <w:jc w:val="both"/>
        <w:rPr>
          <w:rFonts w:cs="Arial"/>
          <w:sz w:val="24"/>
          <w:szCs w:val="24"/>
        </w:rPr>
      </w:pPr>
      <w:r w:rsidRPr="00EF1C93">
        <w:rPr>
          <w:rFonts w:cs="Arial"/>
          <w:sz w:val="24"/>
          <w:szCs w:val="24"/>
        </w:rPr>
        <w:t>RNDr.</w:t>
      </w:r>
      <w:r>
        <w:rPr>
          <w:rFonts w:cs="Arial"/>
          <w:sz w:val="24"/>
          <w:szCs w:val="24"/>
        </w:rPr>
        <w:t xml:space="preserve"> </w:t>
      </w:r>
      <w:r w:rsidR="00FA0F6F" w:rsidRPr="00EF1C93">
        <w:rPr>
          <w:rFonts w:cs="Arial"/>
          <w:sz w:val="24"/>
          <w:szCs w:val="24"/>
        </w:rPr>
        <w:t xml:space="preserve">Mária </w:t>
      </w:r>
      <w:proofErr w:type="spellStart"/>
      <w:r w:rsidR="00FA0F6F" w:rsidRPr="00EF1C93">
        <w:rPr>
          <w:rFonts w:cs="Arial"/>
          <w:sz w:val="24"/>
          <w:szCs w:val="24"/>
        </w:rPr>
        <w:t>Csatáryová</w:t>
      </w:r>
      <w:proofErr w:type="spellEnd"/>
      <w:r w:rsidR="00FA0F6F" w:rsidRPr="00EF1C93">
        <w:rPr>
          <w:rFonts w:cs="Arial"/>
          <w:sz w:val="24"/>
          <w:szCs w:val="24"/>
        </w:rPr>
        <w:t xml:space="preserve">, PhD., </w:t>
      </w:r>
    </w:p>
    <w:p w:rsidR="00FA0F6F" w:rsidRPr="00EF1C93" w:rsidRDefault="00FA0F6F" w:rsidP="00EF1C93">
      <w:pPr>
        <w:spacing w:after="0" w:line="240" w:lineRule="auto"/>
        <w:jc w:val="both"/>
        <w:rPr>
          <w:rFonts w:cs="Arial"/>
          <w:sz w:val="24"/>
          <w:szCs w:val="24"/>
        </w:rPr>
      </w:pPr>
      <w:r w:rsidRPr="00EF1C93">
        <w:rPr>
          <w:rFonts w:cs="Arial"/>
          <w:sz w:val="24"/>
          <w:szCs w:val="24"/>
        </w:rPr>
        <w:t xml:space="preserve">Katedra fyziky, matematiky a techniky, </w:t>
      </w:r>
    </w:p>
    <w:p w:rsidR="00FA0F6F" w:rsidRPr="00EF1C93" w:rsidRDefault="00FA0F6F" w:rsidP="00EF1C93">
      <w:pPr>
        <w:spacing w:after="0" w:line="240" w:lineRule="auto"/>
        <w:jc w:val="both"/>
        <w:rPr>
          <w:rFonts w:cs="Arial"/>
          <w:sz w:val="24"/>
          <w:szCs w:val="24"/>
        </w:rPr>
      </w:pPr>
      <w:r w:rsidRPr="00EF1C93">
        <w:rPr>
          <w:rFonts w:cs="Arial"/>
          <w:sz w:val="24"/>
          <w:szCs w:val="24"/>
        </w:rPr>
        <w:t xml:space="preserve">Prešovská univerzita Fakulta humanitných a prírodných vied Ul. 17 novembra č. 1 080 16 Prešov, </w:t>
      </w:r>
      <w:hyperlink r:id="rId7" w:history="1">
        <w:r w:rsidRPr="00EF1C93">
          <w:rPr>
            <w:rStyle w:val="Hypertextovprepojenie"/>
            <w:rFonts w:cs="Arial"/>
            <w:sz w:val="24"/>
            <w:szCs w:val="24"/>
          </w:rPr>
          <w:t>maja@unipo.sk</w:t>
        </w:r>
      </w:hyperlink>
    </w:p>
    <w:p w:rsidR="004F3F12" w:rsidRPr="00EF1C93" w:rsidRDefault="004F3F12" w:rsidP="00EF1C93">
      <w:pPr>
        <w:spacing w:after="0" w:line="240" w:lineRule="auto"/>
        <w:jc w:val="both"/>
        <w:rPr>
          <w:rFonts w:cs="Arial"/>
          <w:sz w:val="24"/>
          <w:szCs w:val="24"/>
        </w:rPr>
      </w:pPr>
    </w:p>
    <w:p w:rsidR="00FA0F6F" w:rsidRPr="00EF1C93" w:rsidRDefault="002B1476" w:rsidP="00EF1C93">
      <w:pPr>
        <w:spacing w:after="0" w:line="240" w:lineRule="auto"/>
        <w:jc w:val="both"/>
        <w:rPr>
          <w:rFonts w:cs="Arial"/>
          <w:sz w:val="24"/>
          <w:szCs w:val="24"/>
        </w:rPr>
      </w:pPr>
      <w:proofErr w:type="spellStart"/>
      <w:r w:rsidRPr="00EF1C93">
        <w:rPr>
          <w:rFonts w:cs="Arial"/>
          <w:sz w:val="24"/>
          <w:szCs w:val="24"/>
        </w:rPr>
        <w:t>dr.h.c</w:t>
      </w:r>
      <w:proofErr w:type="spellEnd"/>
      <w:r w:rsidRPr="00EF1C93">
        <w:rPr>
          <w:rFonts w:cs="Arial"/>
          <w:sz w:val="24"/>
          <w:szCs w:val="24"/>
        </w:rPr>
        <w:t>., doc. P</w:t>
      </w:r>
      <w:bookmarkStart w:id="0" w:name="_GoBack"/>
      <w:bookmarkEnd w:id="0"/>
      <w:r w:rsidRPr="00EF1C93">
        <w:rPr>
          <w:rFonts w:cs="Arial"/>
          <w:sz w:val="24"/>
          <w:szCs w:val="24"/>
        </w:rPr>
        <w:t xml:space="preserve">aedDr. </w:t>
      </w:r>
      <w:r w:rsidR="00FA0F6F" w:rsidRPr="00EF1C93">
        <w:rPr>
          <w:rFonts w:cs="Arial"/>
          <w:sz w:val="24"/>
          <w:szCs w:val="24"/>
        </w:rPr>
        <w:t xml:space="preserve">Vladimír </w:t>
      </w:r>
      <w:proofErr w:type="spellStart"/>
      <w:r w:rsidR="00FA0F6F" w:rsidRPr="00EF1C93">
        <w:rPr>
          <w:rFonts w:cs="Arial"/>
          <w:sz w:val="24"/>
          <w:szCs w:val="24"/>
        </w:rPr>
        <w:t>Šebeň</w:t>
      </w:r>
      <w:proofErr w:type="spellEnd"/>
      <w:r>
        <w:rPr>
          <w:rFonts w:cs="Arial"/>
          <w:sz w:val="24"/>
          <w:szCs w:val="24"/>
        </w:rPr>
        <w:t xml:space="preserve">, </w:t>
      </w:r>
      <w:r w:rsidR="00FA0F6F" w:rsidRPr="00EF1C93">
        <w:rPr>
          <w:rFonts w:cs="Arial"/>
          <w:sz w:val="24"/>
          <w:szCs w:val="24"/>
        </w:rPr>
        <w:t>PhD.</w:t>
      </w:r>
    </w:p>
    <w:p w:rsidR="00FA0F6F" w:rsidRPr="00EF1C93" w:rsidRDefault="00FA0F6F" w:rsidP="00EF1C93">
      <w:pPr>
        <w:spacing w:after="0" w:line="240" w:lineRule="auto"/>
        <w:jc w:val="both"/>
        <w:rPr>
          <w:rFonts w:cs="Arial"/>
          <w:sz w:val="24"/>
          <w:szCs w:val="24"/>
        </w:rPr>
      </w:pPr>
      <w:r w:rsidRPr="00EF1C93">
        <w:rPr>
          <w:rFonts w:cs="Arial"/>
          <w:sz w:val="24"/>
          <w:szCs w:val="24"/>
        </w:rPr>
        <w:t xml:space="preserve">Katedra fyziky, matematiky a techniky, </w:t>
      </w:r>
    </w:p>
    <w:p w:rsidR="00FA0F6F" w:rsidRPr="00EF1C93" w:rsidRDefault="00FA0F6F" w:rsidP="00EF1C93">
      <w:pPr>
        <w:spacing w:after="0" w:line="240" w:lineRule="auto"/>
        <w:jc w:val="both"/>
        <w:rPr>
          <w:rFonts w:cs="Arial"/>
          <w:sz w:val="24"/>
          <w:szCs w:val="24"/>
        </w:rPr>
      </w:pPr>
      <w:r w:rsidRPr="00EF1C93">
        <w:rPr>
          <w:rFonts w:cs="Arial"/>
          <w:sz w:val="24"/>
          <w:szCs w:val="24"/>
        </w:rPr>
        <w:t xml:space="preserve">Prešovská univerzita Fakulta humanitných a prírodných vied Ul. 17 novembra č. 1 080 16 Prešov, </w:t>
      </w:r>
      <w:hyperlink r:id="rId8" w:history="1">
        <w:r w:rsidR="004F3F12" w:rsidRPr="00EF1C93">
          <w:rPr>
            <w:rStyle w:val="Hypertextovprepojenie"/>
            <w:rFonts w:cs="Arial"/>
            <w:sz w:val="24"/>
            <w:szCs w:val="24"/>
          </w:rPr>
          <w:t>sebenv@unipo.sk</w:t>
        </w:r>
      </w:hyperlink>
    </w:p>
    <w:sectPr w:rsidR="00FA0F6F" w:rsidRPr="00EF1C93" w:rsidSect="0019088D">
      <w:headerReference w:type="default" r:id="rId9"/>
      <w:footerReference w:type="default" r:id="rId10"/>
      <w:pgSz w:w="11906" w:h="16838" w:code="9"/>
      <w:pgMar w:top="1418" w:right="1134" w:bottom="1134" w:left="1134" w:header="709" w:footer="709" w:gutter="0"/>
      <w:pgNumType w:fmt="numberInDash" w:start="6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3022" w:rsidRDefault="002F3022" w:rsidP="0019088D">
      <w:pPr>
        <w:spacing w:after="0" w:line="240" w:lineRule="auto"/>
      </w:pPr>
      <w:r>
        <w:separator/>
      </w:r>
    </w:p>
  </w:endnote>
  <w:endnote w:type="continuationSeparator" w:id="0">
    <w:p w:rsidR="002F3022" w:rsidRDefault="002F3022" w:rsidP="001908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0AFF" w:usb1="00007843" w:usb2="00000001" w:usb3="00000000" w:csb0="000001B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88D" w:rsidRDefault="0019088D" w:rsidP="0019088D">
    <w:pPr>
      <w:pStyle w:val="Pta"/>
      <w:pBdr>
        <w:top w:val="single" w:sz="4" w:space="1" w:color="auto"/>
      </w:pBdr>
      <w:jc w:val="center"/>
    </w:pPr>
    <w:r w:rsidRPr="008F1A5C">
      <w:rPr>
        <w:sz w:val="20"/>
      </w:rPr>
      <w:fldChar w:fldCharType="begin"/>
    </w:r>
    <w:r w:rsidRPr="008F1A5C">
      <w:rPr>
        <w:sz w:val="20"/>
      </w:rPr>
      <w:instrText xml:space="preserve"> PAGE   \* MERGEFORMAT </w:instrText>
    </w:r>
    <w:r w:rsidRPr="008F1A5C">
      <w:rPr>
        <w:sz w:val="20"/>
      </w:rPr>
      <w:fldChar w:fldCharType="separate"/>
    </w:r>
    <w:r w:rsidR="00796666">
      <w:rPr>
        <w:noProof/>
        <w:sz w:val="20"/>
      </w:rPr>
      <w:t>- 60 -</w:t>
    </w:r>
    <w:r w:rsidRPr="008F1A5C">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3022" w:rsidRDefault="002F3022" w:rsidP="0019088D">
      <w:pPr>
        <w:spacing w:after="0" w:line="240" w:lineRule="auto"/>
      </w:pPr>
      <w:r>
        <w:separator/>
      </w:r>
    </w:p>
  </w:footnote>
  <w:footnote w:type="continuationSeparator" w:id="0">
    <w:p w:rsidR="002F3022" w:rsidRDefault="002F3022" w:rsidP="001908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88D" w:rsidRPr="00B03B2F" w:rsidRDefault="0019088D" w:rsidP="0019088D">
    <w:pPr>
      <w:pStyle w:val="Hlavika"/>
      <w:pBdr>
        <w:bottom w:val="single" w:sz="4" w:space="1" w:color="auto"/>
      </w:pBdr>
      <w:jc w:val="center"/>
      <w:rPr>
        <w:rFonts w:cstheme="minorHAnsi"/>
        <w:sz w:val="20"/>
        <w:szCs w:val="20"/>
      </w:rPr>
    </w:pPr>
    <w:r w:rsidRPr="00B03B2F">
      <w:rPr>
        <w:rFonts w:cstheme="minorHAnsi"/>
        <w:sz w:val="20"/>
        <w:szCs w:val="20"/>
      </w:rPr>
      <w:t>Tvorivý učiteľ fyziky V, Smolenice 1</w:t>
    </w:r>
    <w:r>
      <w:rPr>
        <w:rFonts w:cstheme="minorHAnsi"/>
        <w:sz w:val="20"/>
        <w:szCs w:val="20"/>
      </w:rPr>
      <w:t>5</w:t>
    </w:r>
    <w:r w:rsidRPr="00B03B2F">
      <w:rPr>
        <w:rFonts w:cstheme="minorHAnsi"/>
        <w:sz w:val="20"/>
        <w:szCs w:val="20"/>
      </w:rPr>
      <w:t>. - 1</w:t>
    </w:r>
    <w:r>
      <w:rPr>
        <w:rFonts w:cstheme="minorHAnsi"/>
        <w:sz w:val="20"/>
        <w:szCs w:val="20"/>
      </w:rPr>
      <w:t>8</w:t>
    </w:r>
    <w:r w:rsidRPr="00B03B2F">
      <w:rPr>
        <w:rFonts w:cstheme="minorHAnsi"/>
        <w:sz w:val="20"/>
        <w:szCs w:val="20"/>
      </w:rPr>
      <w:t>. apríl 201</w:t>
    </w:r>
    <w:r>
      <w:rPr>
        <w:rFonts w:cstheme="minorHAnsi"/>
        <w:sz w:val="20"/>
        <w:szCs w:val="20"/>
      </w:rP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D4752"/>
    <w:multiLevelType w:val="hybridMultilevel"/>
    <w:tmpl w:val="BC4EA3FE"/>
    <w:lvl w:ilvl="0" w:tplc="DA4E7CD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C4A214C"/>
    <w:multiLevelType w:val="hybridMultilevel"/>
    <w:tmpl w:val="529817EE"/>
    <w:lvl w:ilvl="0" w:tplc="7E645B60">
      <w:start w:val="1"/>
      <w:numFmt w:val="bullet"/>
      <w:lvlText w:val=""/>
      <w:lvlJc w:val="left"/>
      <w:pPr>
        <w:tabs>
          <w:tab w:val="num" w:pos="720"/>
        </w:tabs>
        <w:ind w:left="720" w:hanging="360"/>
      </w:pPr>
      <w:rPr>
        <w:rFonts w:ascii="Wingdings" w:hAnsi="Wingdings" w:hint="default"/>
      </w:rPr>
    </w:lvl>
    <w:lvl w:ilvl="1" w:tplc="E90867AA" w:tentative="1">
      <w:start w:val="1"/>
      <w:numFmt w:val="bullet"/>
      <w:lvlText w:val=""/>
      <w:lvlJc w:val="left"/>
      <w:pPr>
        <w:tabs>
          <w:tab w:val="num" w:pos="1440"/>
        </w:tabs>
        <w:ind w:left="1440" w:hanging="360"/>
      </w:pPr>
      <w:rPr>
        <w:rFonts w:ascii="Wingdings" w:hAnsi="Wingdings" w:hint="default"/>
      </w:rPr>
    </w:lvl>
    <w:lvl w:ilvl="2" w:tplc="49801328" w:tentative="1">
      <w:start w:val="1"/>
      <w:numFmt w:val="bullet"/>
      <w:lvlText w:val=""/>
      <w:lvlJc w:val="left"/>
      <w:pPr>
        <w:tabs>
          <w:tab w:val="num" w:pos="2160"/>
        </w:tabs>
        <w:ind w:left="2160" w:hanging="360"/>
      </w:pPr>
      <w:rPr>
        <w:rFonts w:ascii="Wingdings" w:hAnsi="Wingdings" w:hint="default"/>
      </w:rPr>
    </w:lvl>
    <w:lvl w:ilvl="3" w:tplc="40EAC6C8" w:tentative="1">
      <w:start w:val="1"/>
      <w:numFmt w:val="bullet"/>
      <w:lvlText w:val=""/>
      <w:lvlJc w:val="left"/>
      <w:pPr>
        <w:tabs>
          <w:tab w:val="num" w:pos="2880"/>
        </w:tabs>
        <w:ind w:left="2880" w:hanging="360"/>
      </w:pPr>
      <w:rPr>
        <w:rFonts w:ascii="Wingdings" w:hAnsi="Wingdings" w:hint="default"/>
      </w:rPr>
    </w:lvl>
    <w:lvl w:ilvl="4" w:tplc="8E5CC148" w:tentative="1">
      <w:start w:val="1"/>
      <w:numFmt w:val="bullet"/>
      <w:lvlText w:val=""/>
      <w:lvlJc w:val="left"/>
      <w:pPr>
        <w:tabs>
          <w:tab w:val="num" w:pos="3600"/>
        </w:tabs>
        <w:ind w:left="3600" w:hanging="360"/>
      </w:pPr>
      <w:rPr>
        <w:rFonts w:ascii="Wingdings" w:hAnsi="Wingdings" w:hint="default"/>
      </w:rPr>
    </w:lvl>
    <w:lvl w:ilvl="5" w:tplc="8B00FF76" w:tentative="1">
      <w:start w:val="1"/>
      <w:numFmt w:val="bullet"/>
      <w:lvlText w:val=""/>
      <w:lvlJc w:val="left"/>
      <w:pPr>
        <w:tabs>
          <w:tab w:val="num" w:pos="4320"/>
        </w:tabs>
        <w:ind w:left="4320" w:hanging="360"/>
      </w:pPr>
      <w:rPr>
        <w:rFonts w:ascii="Wingdings" w:hAnsi="Wingdings" w:hint="default"/>
      </w:rPr>
    </w:lvl>
    <w:lvl w:ilvl="6" w:tplc="DEF293AE" w:tentative="1">
      <w:start w:val="1"/>
      <w:numFmt w:val="bullet"/>
      <w:lvlText w:val=""/>
      <w:lvlJc w:val="left"/>
      <w:pPr>
        <w:tabs>
          <w:tab w:val="num" w:pos="5040"/>
        </w:tabs>
        <w:ind w:left="5040" w:hanging="360"/>
      </w:pPr>
      <w:rPr>
        <w:rFonts w:ascii="Wingdings" w:hAnsi="Wingdings" w:hint="default"/>
      </w:rPr>
    </w:lvl>
    <w:lvl w:ilvl="7" w:tplc="23CC8B12" w:tentative="1">
      <w:start w:val="1"/>
      <w:numFmt w:val="bullet"/>
      <w:lvlText w:val=""/>
      <w:lvlJc w:val="left"/>
      <w:pPr>
        <w:tabs>
          <w:tab w:val="num" w:pos="5760"/>
        </w:tabs>
        <w:ind w:left="5760" w:hanging="360"/>
      </w:pPr>
      <w:rPr>
        <w:rFonts w:ascii="Wingdings" w:hAnsi="Wingdings" w:hint="default"/>
      </w:rPr>
    </w:lvl>
    <w:lvl w:ilvl="8" w:tplc="9C0E47BC" w:tentative="1">
      <w:start w:val="1"/>
      <w:numFmt w:val="bullet"/>
      <w:lvlText w:val=""/>
      <w:lvlJc w:val="left"/>
      <w:pPr>
        <w:tabs>
          <w:tab w:val="num" w:pos="6480"/>
        </w:tabs>
        <w:ind w:left="6480" w:hanging="360"/>
      </w:pPr>
      <w:rPr>
        <w:rFonts w:ascii="Wingdings" w:hAnsi="Wingdings" w:hint="default"/>
      </w:rPr>
    </w:lvl>
  </w:abstractNum>
  <w:abstractNum w:abstractNumId="2">
    <w:nsid w:val="0E7959C9"/>
    <w:multiLevelType w:val="hybridMultilevel"/>
    <w:tmpl w:val="64AC977E"/>
    <w:lvl w:ilvl="0" w:tplc="041B0001">
      <w:start w:val="1"/>
      <w:numFmt w:val="bullet"/>
      <w:lvlText w:val=""/>
      <w:lvlJc w:val="left"/>
      <w:pPr>
        <w:ind w:left="1485" w:hanging="360"/>
      </w:pPr>
      <w:rPr>
        <w:rFonts w:ascii="Symbol" w:hAnsi="Symbol" w:hint="default"/>
      </w:rPr>
    </w:lvl>
    <w:lvl w:ilvl="1" w:tplc="041B0003" w:tentative="1">
      <w:start w:val="1"/>
      <w:numFmt w:val="bullet"/>
      <w:lvlText w:val="o"/>
      <w:lvlJc w:val="left"/>
      <w:pPr>
        <w:ind w:left="2205" w:hanging="360"/>
      </w:pPr>
      <w:rPr>
        <w:rFonts w:ascii="Courier New" w:hAnsi="Courier New" w:cs="Courier New" w:hint="default"/>
      </w:rPr>
    </w:lvl>
    <w:lvl w:ilvl="2" w:tplc="041B0005" w:tentative="1">
      <w:start w:val="1"/>
      <w:numFmt w:val="bullet"/>
      <w:lvlText w:val=""/>
      <w:lvlJc w:val="left"/>
      <w:pPr>
        <w:ind w:left="2925" w:hanging="360"/>
      </w:pPr>
      <w:rPr>
        <w:rFonts w:ascii="Wingdings" w:hAnsi="Wingdings" w:hint="default"/>
      </w:rPr>
    </w:lvl>
    <w:lvl w:ilvl="3" w:tplc="041B0001" w:tentative="1">
      <w:start w:val="1"/>
      <w:numFmt w:val="bullet"/>
      <w:lvlText w:val=""/>
      <w:lvlJc w:val="left"/>
      <w:pPr>
        <w:ind w:left="3645" w:hanging="360"/>
      </w:pPr>
      <w:rPr>
        <w:rFonts w:ascii="Symbol" w:hAnsi="Symbol" w:hint="default"/>
      </w:rPr>
    </w:lvl>
    <w:lvl w:ilvl="4" w:tplc="041B0003" w:tentative="1">
      <w:start w:val="1"/>
      <w:numFmt w:val="bullet"/>
      <w:lvlText w:val="o"/>
      <w:lvlJc w:val="left"/>
      <w:pPr>
        <w:ind w:left="4365" w:hanging="360"/>
      </w:pPr>
      <w:rPr>
        <w:rFonts w:ascii="Courier New" w:hAnsi="Courier New" w:cs="Courier New" w:hint="default"/>
      </w:rPr>
    </w:lvl>
    <w:lvl w:ilvl="5" w:tplc="041B0005" w:tentative="1">
      <w:start w:val="1"/>
      <w:numFmt w:val="bullet"/>
      <w:lvlText w:val=""/>
      <w:lvlJc w:val="left"/>
      <w:pPr>
        <w:ind w:left="5085" w:hanging="360"/>
      </w:pPr>
      <w:rPr>
        <w:rFonts w:ascii="Wingdings" w:hAnsi="Wingdings" w:hint="default"/>
      </w:rPr>
    </w:lvl>
    <w:lvl w:ilvl="6" w:tplc="041B0001" w:tentative="1">
      <w:start w:val="1"/>
      <w:numFmt w:val="bullet"/>
      <w:lvlText w:val=""/>
      <w:lvlJc w:val="left"/>
      <w:pPr>
        <w:ind w:left="5805" w:hanging="360"/>
      </w:pPr>
      <w:rPr>
        <w:rFonts w:ascii="Symbol" w:hAnsi="Symbol" w:hint="default"/>
      </w:rPr>
    </w:lvl>
    <w:lvl w:ilvl="7" w:tplc="041B0003" w:tentative="1">
      <w:start w:val="1"/>
      <w:numFmt w:val="bullet"/>
      <w:lvlText w:val="o"/>
      <w:lvlJc w:val="left"/>
      <w:pPr>
        <w:ind w:left="6525" w:hanging="360"/>
      </w:pPr>
      <w:rPr>
        <w:rFonts w:ascii="Courier New" w:hAnsi="Courier New" w:cs="Courier New" w:hint="default"/>
      </w:rPr>
    </w:lvl>
    <w:lvl w:ilvl="8" w:tplc="041B0005" w:tentative="1">
      <w:start w:val="1"/>
      <w:numFmt w:val="bullet"/>
      <w:lvlText w:val=""/>
      <w:lvlJc w:val="left"/>
      <w:pPr>
        <w:ind w:left="7245" w:hanging="360"/>
      </w:pPr>
      <w:rPr>
        <w:rFonts w:ascii="Wingdings" w:hAnsi="Wingdings" w:hint="default"/>
      </w:rPr>
    </w:lvl>
  </w:abstractNum>
  <w:abstractNum w:abstractNumId="3">
    <w:nsid w:val="14E54B58"/>
    <w:multiLevelType w:val="hybridMultilevel"/>
    <w:tmpl w:val="449ED5FC"/>
    <w:lvl w:ilvl="0" w:tplc="9B58E6B2">
      <w:start w:val="1"/>
      <w:numFmt w:val="bullet"/>
      <w:lvlText w:val="•"/>
      <w:lvlJc w:val="left"/>
      <w:pPr>
        <w:tabs>
          <w:tab w:val="num" w:pos="720"/>
        </w:tabs>
        <w:ind w:left="720" w:hanging="360"/>
      </w:pPr>
      <w:rPr>
        <w:rFonts w:ascii="Arial" w:hAnsi="Arial" w:hint="default"/>
      </w:rPr>
    </w:lvl>
    <w:lvl w:ilvl="1" w:tplc="C95A325E">
      <w:start w:val="592"/>
      <w:numFmt w:val="bullet"/>
      <w:lvlText w:val=""/>
      <w:lvlJc w:val="left"/>
      <w:pPr>
        <w:tabs>
          <w:tab w:val="num" w:pos="1440"/>
        </w:tabs>
        <w:ind w:left="1440" w:hanging="360"/>
      </w:pPr>
      <w:rPr>
        <w:rFonts w:ascii="Wingdings" w:hAnsi="Wingdings" w:hint="default"/>
      </w:rPr>
    </w:lvl>
    <w:lvl w:ilvl="2" w:tplc="BCD82468" w:tentative="1">
      <w:start w:val="1"/>
      <w:numFmt w:val="bullet"/>
      <w:lvlText w:val="•"/>
      <w:lvlJc w:val="left"/>
      <w:pPr>
        <w:tabs>
          <w:tab w:val="num" w:pos="2160"/>
        </w:tabs>
        <w:ind w:left="2160" w:hanging="360"/>
      </w:pPr>
      <w:rPr>
        <w:rFonts w:ascii="Arial" w:hAnsi="Arial" w:hint="default"/>
      </w:rPr>
    </w:lvl>
    <w:lvl w:ilvl="3" w:tplc="0F4E7E28" w:tentative="1">
      <w:start w:val="1"/>
      <w:numFmt w:val="bullet"/>
      <w:lvlText w:val="•"/>
      <w:lvlJc w:val="left"/>
      <w:pPr>
        <w:tabs>
          <w:tab w:val="num" w:pos="2880"/>
        </w:tabs>
        <w:ind w:left="2880" w:hanging="360"/>
      </w:pPr>
      <w:rPr>
        <w:rFonts w:ascii="Arial" w:hAnsi="Arial" w:hint="default"/>
      </w:rPr>
    </w:lvl>
    <w:lvl w:ilvl="4" w:tplc="63C01E98" w:tentative="1">
      <w:start w:val="1"/>
      <w:numFmt w:val="bullet"/>
      <w:lvlText w:val="•"/>
      <w:lvlJc w:val="left"/>
      <w:pPr>
        <w:tabs>
          <w:tab w:val="num" w:pos="3600"/>
        </w:tabs>
        <w:ind w:left="3600" w:hanging="360"/>
      </w:pPr>
      <w:rPr>
        <w:rFonts w:ascii="Arial" w:hAnsi="Arial" w:hint="default"/>
      </w:rPr>
    </w:lvl>
    <w:lvl w:ilvl="5" w:tplc="08ACF1FE" w:tentative="1">
      <w:start w:val="1"/>
      <w:numFmt w:val="bullet"/>
      <w:lvlText w:val="•"/>
      <w:lvlJc w:val="left"/>
      <w:pPr>
        <w:tabs>
          <w:tab w:val="num" w:pos="4320"/>
        </w:tabs>
        <w:ind w:left="4320" w:hanging="360"/>
      </w:pPr>
      <w:rPr>
        <w:rFonts w:ascii="Arial" w:hAnsi="Arial" w:hint="default"/>
      </w:rPr>
    </w:lvl>
    <w:lvl w:ilvl="6" w:tplc="2FA2C7E8" w:tentative="1">
      <w:start w:val="1"/>
      <w:numFmt w:val="bullet"/>
      <w:lvlText w:val="•"/>
      <w:lvlJc w:val="left"/>
      <w:pPr>
        <w:tabs>
          <w:tab w:val="num" w:pos="5040"/>
        </w:tabs>
        <w:ind w:left="5040" w:hanging="360"/>
      </w:pPr>
      <w:rPr>
        <w:rFonts w:ascii="Arial" w:hAnsi="Arial" w:hint="default"/>
      </w:rPr>
    </w:lvl>
    <w:lvl w:ilvl="7" w:tplc="C7DE406C" w:tentative="1">
      <w:start w:val="1"/>
      <w:numFmt w:val="bullet"/>
      <w:lvlText w:val="•"/>
      <w:lvlJc w:val="left"/>
      <w:pPr>
        <w:tabs>
          <w:tab w:val="num" w:pos="5760"/>
        </w:tabs>
        <w:ind w:left="5760" w:hanging="360"/>
      </w:pPr>
      <w:rPr>
        <w:rFonts w:ascii="Arial" w:hAnsi="Arial" w:hint="default"/>
      </w:rPr>
    </w:lvl>
    <w:lvl w:ilvl="8" w:tplc="C45CAD3A" w:tentative="1">
      <w:start w:val="1"/>
      <w:numFmt w:val="bullet"/>
      <w:lvlText w:val="•"/>
      <w:lvlJc w:val="left"/>
      <w:pPr>
        <w:tabs>
          <w:tab w:val="num" w:pos="6480"/>
        </w:tabs>
        <w:ind w:left="6480" w:hanging="360"/>
      </w:pPr>
      <w:rPr>
        <w:rFonts w:ascii="Arial" w:hAnsi="Arial" w:hint="default"/>
      </w:rPr>
    </w:lvl>
  </w:abstractNum>
  <w:abstractNum w:abstractNumId="4">
    <w:nsid w:val="1F177302"/>
    <w:multiLevelType w:val="hybridMultilevel"/>
    <w:tmpl w:val="EE1E94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3286735C"/>
    <w:multiLevelType w:val="hybridMultilevel"/>
    <w:tmpl w:val="D4822A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748E4319"/>
    <w:multiLevelType w:val="hybridMultilevel"/>
    <w:tmpl w:val="BACA8D4E"/>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4"/>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8"/>
  <w:proofState w:spelling="clean"/>
  <w:defaultTabStop w:val="708"/>
  <w:hyphenationZone w:val="425"/>
  <w:characterSpacingControl w:val="doNotCompress"/>
  <w:footnotePr>
    <w:footnote w:id="-1"/>
    <w:footnote w:id="0"/>
  </w:footnotePr>
  <w:endnotePr>
    <w:endnote w:id="-1"/>
    <w:endnote w:id="0"/>
  </w:endnotePr>
  <w:compat/>
  <w:rsids>
    <w:rsidRoot w:val="00602275"/>
    <w:rsid w:val="00090D9F"/>
    <w:rsid w:val="001032C8"/>
    <w:rsid w:val="0019088D"/>
    <w:rsid w:val="001C70B2"/>
    <w:rsid w:val="001E46D1"/>
    <w:rsid w:val="00234636"/>
    <w:rsid w:val="002B1476"/>
    <w:rsid w:val="002F3022"/>
    <w:rsid w:val="003471FC"/>
    <w:rsid w:val="003B6AAD"/>
    <w:rsid w:val="003E36FC"/>
    <w:rsid w:val="004F3F12"/>
    <w:rsid w:val="005421AD"/>
    <w:rsid w:val="00602275"/>
    <w:rsid w:val="00617DB4"/>
    <w:rsid w:val="006528B5"/>
    <w:rsid w:val="00674A9A"/>
    <w:rsid w:val="006D6FFE"/>
    <w:rsid w:val="00796666"/>
    <w:rsid w:val="007C1477"/>
    <w:rsid w:val="0081247E"/>
    <w:rsid w:val="00826EA5"/>
    <w:rsid w:val="0083513F"/>
    <w:rsid w:val="00845C5F"/>
    <w:rsid w:val="00873ED0"/>
    <w:rsid w:val="008C6F0C"/>
    <w:rsid w:val="00943952"/>
    <w:rsid w:val="009700CC"/>
    <w:rsid w:val="00984294"/>
    <w:rsid w:val="009F2936"/>
    <w:rsid w:val="00A04AF5"/>
    <w:rsid w:val="00A21D54"/>
    <w:rsid w:val="00B155E7"/>
    <w:rsid w:val="00BC5645"/>
    <w:rsid w:val="00BE78BE"/>
    <w:rsid w:val="00CC5E3C"/>
    <w:rsid w:val="00CE1F7F"/>
    <w:rsid w:val="00CE60D1"/>
    <w:rsid w:val="00D25550"/>
    <w:rsid w:val="00D4362A"/>
    <w:rsid w:val="00DD1426"/>
    <w:rsid w:val="00DD562F"/>
    <w:rsid w:val="00EF1C93"/>
    <w:rsid w:val="00F17485"/>
    <w:rsid w:val="00F8056C"/>
    <w:rsid w:val="00F835B6"/>
    <w:rsid w:val="00FA0F6F"/>
    <w:rsid w:val="00FA22FE"/>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02275"/>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984294"/>
    <w:rPr>
      <w:color w:val="0000FF"/>
      <w:u w:val="single"/>
    </w:rPr>
  </w:style>
  <w:style w:type="paragraph" w:styleId="Odsekzoznamu">
    <w:name w:val="List Paragraph"/>
    <w:basedOn w:val="Normlny"/>
    <w:uiPriority w:val="34"/>
    <w:qFormat/>
    <w:rsid w:val="0081247E"/>
    <w:pPr>
      <w:spacing w:after="0" w:line="240" w:lineRule="auto"/>
      <w:ind w:left="720"/>
      <w:contextualSpacing/>
    </w:pPr>
    <w:rPr>
      <w:rFonts w:ascii="Times New Roman" w:eastAsia="Times New Roman" w:hAnsi="Times New Roman" w:cs="Times New Roman"/>
      <w:sz w:val="24"/>
      <w:szCs w:val="24"/>
      <w:lang w:eastAsia="sk-SK"/>
    </w:rPr>
  </w:style>
  <w:style w:type="paragraph" w:styleId="Hlavika">
    <w:name w:val="header"/>
    <w:basedOn w:val="Normlny"/>
    <w:link w:val="HlavikaChar"/>
    <w:unhideWhenUsed/>
    <w:rsid w:val="0019088D"/>
    <w:pPr>
      <w:tabs>
        <w:tab w:val="center" w:pos="4536"/>
        <w:tab w:val="right" w:pos="9072"/>
      </w:tabs>
      <w:spacing w:after="0" w:line="240" w:lineRule="auto"/>
    </w:pPr>
  </w:style>
  <w:style w:type="character" w:customStyle="1" w:styleId="HlavikaChar">
    <w:name w:val="Hlavička Char"/>
    <w:basedOn w:val="Predvolenpsmoodseku"/>
    <w:link w:val="Hlavika"/>
    <w:rsid w:val="0019088D"/>
  </w:style>
  <w:style w:type="paragraph" w:styleId="Pta">
    <w:name w:val="footer"/>
    <w:basedOn w:val="Normlny"/>
    <w:link w:val="PtaChar"/>
    <w:uiPriority w:val="99"/>
    <w:unhideWhenUsed/>
    <w:rsid w:val="0019088D"/>
    <w:pPr>
      <w:tabs>
        <w:tab w:val="center" w:pos="4536"/>
        <w:tab w:val="right" w:pos="9072"/>
      </w:tabs>
      <w:spacing w:after="0" w:line="240" w:lineRule="auto"/>
    </w:pPr>
  </w:style>
  <w:style w:type="character" w:customStyle="1" w:styleId="PtaChar">
    <w:name w:val="Päta Char"/>
    <w:basedOn w:val="Predvolenpsmoodseku"/>
    <w:link w:val="Pta"/>
    <w:uiPriority w:val="99"/>
    <w:rsid w:val="001908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02275"/>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984294"/>
    <w:rPr>
      <w:color w:val="0000FF"/>
      <w:u w:val="single"/>
    </w:rPr>
  </w:style>
  <w:style w:type="paragraph" w:styleId="Odsekzoznamu">
    <w:name w:val="List Paragraph"/>
    <w:basedOn w:val="Normlny"/>
    <w:uiPriority w:val="34"/>
    <w:qFormat/>
    <w:rsid w:val="0081247E"/>
    <w:pPr>
      <w:spacing w:after="0" w:line="240" w:lineRule="auto"/>
      <w:ind w:left="720"/>
      <w:contextualSpacing/>
    </w:pPr>
    <w:rPr>
      <w:rFonts w:ascii="Times New Roman" w:eastAsia="Times New Roman" w:hAnsi="Times New Roman" w:cs="Times New Roman"/>
      <w:sz w:val="24"/>
      <w:szCs w:val="24"/>
      <w:lang w:eastAsia="sk-SK"/>
    </w:rPr>
  </w:style>
</w:styles>
</file>

<file path=word/webSettings.xml><?xml version="1.0" encoding="utf-8"?>
<w:webSettings xmlns:r="http://schemas.openxmlformats.org/officeDocument/2006/relationships" xmlns:w="http://schemas.openxmlformats.org/wordprocessingml/2006/main">
  <w:divs>
    <w:div w:id="682172982">
      <w:bodyDiv w:val="1"/>
      <w:marLeft w:val="0"/>
      <w:marRight w:val="0"/>
      <w:marTop w:val="0"/>
      <w:marBottom w:val="0"/>
      <w:divBdr>
        <w:top w:val="none" w:sz="0" w:space="0" w:color="auto"/>
        <w:left w:val="none" w:sz="0" w:space="0" w:color="auto"/>
        <w:bottom w:val="none" w:sz="0" w:space="0" w:color="auto"/>
        <w:right w:val="none" w:sz="0" w:space="0" w:color="auto"/>
      </w:divBdr>
      <w:divsChild>
        <w:div w:id="1226909933">
          <w:marLeft w:val="547"/>
          <w:marRight w:val="0"/>
          <w:marTop w:val="154"/>
          <w:marBottom w:val="0"/>
          <w:divBdr>
            <w:top w:val="none" w:sz="0" w:space="0" w:color="auto"/>
            <w:left w:val="none" w:sz="0" w:space="0" w:color="auto"/>
            <w:bottom w:val="none" w:sz="0" w:space="0" w:color="auto"/>
            <w:right w:val="none" w:sz="0" w:space="0" w:color="auto"/>
          </w:divBdr>
        </w:div>
        <w:div w:id="1276864383">
          <w:marLeft w:val="547"/>
          <w:marRight w:val="0"/>
          <w:marTop w:val="134"/>
          <w:marBottom w:val="0"/>
          <w:divBdr>
            <w:top w:val="none" w:sz="0" w:space="0" w:color="auto"/>
            <w:left w:val="none" w:sz="0" w:space="0" w:color="auto"/>
            <w:bottom w:val="none" w:sz="0" w:space="0" w:color="auto"/>
            <w:right w:val="none" w:sz="0" w:space="0" w:color="auto"/>
          </w:divBdr>
        </w:div>
        <w:div w:id="1719084734">
          <w:marLeft w:val="547"/>
          <w:marRight w:val="0"/>
          <w:marTop w:val="134"/>
          <w:marBottom w:val="0"/>
          <w:divBdr>
            <w:top w:val="none" w:sz="0" w:space="0" w:color="auto"/>
            <w:left w:val="none" w:sz="0" w:space="0" w:color="auto"/>
            <w:bottom w:val="none" w:sz="0" w:space="0" w:color="auto"/>
            <w:right w:val="none" w:sz="0" w:space="0" w:color="auto"/>
          </w:divBdr>
        </w:div>
        <w:div w:id="1036588778">
          <w:marLeft w:val="547"/>
          <w:marRight w:val="0"/>
          <w:marTop w:val="134"/>
          <w:marBottom w:val="0"/>
          <w:divBdr>
            <w:top w:val="none" w:sz="0" w:space="0" w:color="auto"/>
            <w:left w:val="none" w:sz="0" w:space="0" w:color="auto"/>
            <w:bottom w:val="none" w:sz="0" w:space="0" w:color="auto"/>
            <w:right w:val="none" w:sz="0" w:space="0" w:color="auto"/>
          </w:divBdr>
        </w:div>
      </w:divsChild>
    </w:div>
    <w:div w:id="808134655">
      <w:bodyDiv w:val="1"/>
      <w:marLeft w:val="0"/>
      <w:marRight w:val="0"/>
      <w:marTop w:val="0"/>
      <w:marBottom w:val="0"/>
      <w:divBdr>
        <w:top w:val="none" w:sz="0" w:space="0" w:color="auto"/>
        <w:left w:val="none" w:sz="0" w:space="0" w:color="auto"/>
        <w:bottom w:val="none" w:sz="0" w:space="0" w:color="auto"/>
        <w:right w:val="none" w:sz="0" w:space="0" w:color="auto"/>
      </w:divBdr>
      <w:divsChild>
        <w:div w:id="1565946852">
          <w:marLeft w:val="547"/>
          <w:marRight w:val="0"/>
          <w:marTop w:val="106"/>
          <w:marBottom w:val="0"/>
          <w:divBdr>
            <w:top w:val="none" w:sz="0" w:space="0" w:color="auto"/>
            <w:left w:val="none" w:sz="0" w:space="0" w:color="auto"/>
            <w:bottom w:val="none" w:sz="0" w:space="0" w:color="auto"/>
            <w:right w:val="none" w:sz="0" w:space="0" w:color="auto"/>
          </w:divBdr>
        </w:div>
        <w:div w:id="1175808129">
          <w:marLeft w:val="547"/>
          <w:marRight w:val="0"/>
          <w:marTop w:val="106"/>
          <w:marBottom w:val="0"/>
          <w:divBdr>
            <w:top w:val="none" w:sz="0" w:space="0" w:color="auto"/>
            <w:left w:val="none" w:sz="0" w:space="0" w:color="auto"/>
            <w:bottom w:val="none" w:sz="0" w:space="0" w:color="auto"/>
            <w:right w:val="none" w:sz="0" w:space="0" w:color="auto"/>
          </w:divBdr>
        </w:div>
        <w:div w:id="2094086028">
          <w:marLeft w:val="547"/>
          <w:marRight w:val="0"/>
          <w:marTop w:val="106"/>
          <w:marBottom w:val="0"/>
          <w:divBdr>
            <w:top w:val="none" w:sz="0" w:space="0" w:color="auto"/>
            <w:left w:val="none" w:sz="0" w:space="0" w:color="auto"/>
            <w:bottom w:val="none" w:sz="0" w:space="0" w:color="auto"/>
            <w:right w:val="none" w:sz="0" w:space="0" w:color="auto"/>
          </w:divBdr>
        </w:div>
        <w:div w:id="1301306281">
          <w:marLeft w:val="547"/>
          <w:marRight w:val="0"/>
          <w:marTop w:val="106"/>
          <w:marBottom w:val="0"/>
          <w:divBdr>
            <w:top w:val="none" w:sz="0" w:space="0" w:color="auto"/>
            <w:left w:val="none" w:sz="0" w:space="0" w:color="auto"/>
            <w:bottom w:val="none" w:sz="0" w:space="0" w:color="auto"/>
            <w:right w:val="none" w:sz="0" w:space="0" w:color="auto"/>
          </w:divBdr>
        </w:div>
        <w:div w:id="1284994733">
          <w:marLeft w:val="547"/>
          <w:marRight w:val="0"/>
          <w:marTop w:val="106"/>
          <w:marBottom w:val="0"/>
          <w:divBdr>
            <w:top w:val="none" w:sz="0" w:space="0" w:color="auto"/>
            <w:left w:val="none" w:sz="0" w:space="0" w:color="auto"/>
            <w:bottom w:val="none" w:sz="0" w:space="0" w:color="auto"/>
            <w:right w:val="none" w:sz="0" w:space="0" w:color="auto"/>
          </w:divBdr>
        </w:div>
        <w:div w:id="1748335619">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benv@unipo.sk"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maja@unipo.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1905</Words>
  <Characters>10864</Characters>
  <Application>Microsoft Office Word</Application>
  <DocSecurity>0</DocSecurity>
  <Lines>90</Lines>
  <Paragraphs>25</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12744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seben</dc:creator>
  <cp:lastModifiedBy>marian_kires</cp:lastModifiedBy>
  <cp:revision>14</cp:revision>
  <cp:lastPrinted>2012-06-11T07:23:00Z</cp:lastPrinted>
  <dcterms:created xsi:type="dcterms:W3CDTF">2012-10-01T17:59:00Z</dcterms:created>
  <dcterms:modified xsi:type="dcterms:W3CDTF">2012-11-05T10:31:00Z</dcterms:modified>
</cp:coreProperties>
</file>