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B2" w:rsidRPr="00875F51" w:rsidRDefault="00241E6B" w:rsidP="00D362A1">
      <w:pPr>
        <w:pStyle w:val="Nadpis"/>
        <w:rPr>
          <w:rFonts w:asciiTheme="minorHAnsi" w:hAnsiTheme="minorHAnsi" w:cs="Arial"/>
          <w:sz w:val="28"/>
          <w:szCs w:val="24"/>
        </w:rPr>
      </w:pPr>
      <w:r w:rsidRPr="00875F51">
        <w:rPr>
          <w:rFonts w:asciiTheme="minorHAnsi" w:hAnsiTheme="minorHAnsi" w:cs="Arial"/>
          <w:sz w:val="28"/>
          <w:szCs w:val="24"/>
        </w:rPr>
        <w:t>I</w:t>
      </w:r>
      <w:r w:rsidR="00B67CB5" w:rsidRPr="00875F51">
        <w:rPr>
          <w:rFonts w:asciiTheme="minorHAnsi" w:hAnsiTheme="minorHAnsi" w:cs="Arial"/>
          <w:sz w:val="28"/>
          <w:szCs w:val="24"/>
        </w:rPr>
        <w:t>NTERAKTÍVNE</w:t>
      </w:r>
      <w:r w:rsidRPr="00875F51">
        <w:rPr>
          <w:rFonts w:asciiTheme="minorHAnsi" w:hAnsiTheme="minorHAnsi" w:cs="Arial"/>
          <w:sz w:val="28"/>
          <w:szCs w:val="24"/>
        </w:rPr>
        <w:t xml:space="preserve"> </w:t>
      </w:r>
      <w:r w:rsidR="00B67CB5" w:rsidRPr="00875F51">
        <w:rPr>
          <w:rFonts w:asciiTheme="minorHAnsi" w:hAnsiTheme="minorHAnsi" w:cs="Arial"/>
          <w:sz w:val="28"/>
          <w:szCs w:val="24"/>
        </w:rPr>
        <w:t>ANIMÁCIE</w:t>
      </w:r>
      <w:r w:rsidRPr="00875F51">
        <w:rPr>
          <w:rFonts w:asciiTheme="minorHAnsi" w:hAnsiTheme="minorHAnsi" w:cs="Arial"/>
          <w:sz w:val="28"/>
          <w:szCs w:val="24"/>
        </w:rPr>
        <w:t xml:space="preserve"> </w:t>
      </w:r>
      <w:r w:rsidR="00B67CB5" w:rsidRPr="00875F51">
        <w:rPr>
          <w:rFonts w:asciiTheme="minorHAnsi" w:hAnsiTheme="minorHAnsi" w:cs="Arial"/>
          <w:sz w:val="28"/>
          <w:szCs w:val="24"/>
        </w:rPr>
        <w:t>V</w:t>
      </w:r>
      <w:r w:rsidRPr="00875F51">
        <w:rPr>
          <w:rFonts w:asciiTheme="minorHAnsi" w:hAnsiTheme="minorHAnsi" w:cs="Arial"/>
          <w:sz w:val="28"/>
          <w:szCs w:val="24"/>
        </w:rPr>
        <w:t xml:space="preserve"> </w:t>
      </w:r>
      <w:r w:rsidR="00B67CB5" w:rsidRPr="00875F51">
        <w:rPr>
          <w:rFonts w:asciiTheme="minorHAnsi" w:hAnsiTheme="minorHAnsi" w:cs="Arial"/>
          <w:sz w:val="28"/>
          <w:szCs w:val="24"/>
        </w:rPr>
        <w:t>PROSTREDÍ</w:t>
      </w:r>
      <w:r w:rsidRPr="00875F51">
        <w:rPr>
          <w:rFonts w:asciiTheme="minorHAnsi" w:hAnsiTheme="minorHAnsi" w:cs="Arial"/>
          <w:sz w:val="28"/>
          <w:szCs w:val="24"/>
        </w:rPr>
        <w:t xml:space="preserve"> C</w:t>
      </w:r>
      <w:r w:rsidR="00B67CB5" w:rsidRPr="00875F51">
        <w:rPr>
          <w:rFonts w:asciiTheme="minorHAnsi" w:hAnsiTheme="minorHAnsi" w:cs="Arial"/>
          <w:sz w:val="28"/>
          <w:szCs w:val="24"/>
        </w:rPr>
        <w:t>OACH</w:t>
      </w:r>
      <w:r w:rsidRPr="00875F51">
        <w:rPr>
          <w:rFonts w:asciiTheme="minorHAnsi" w:hAnsiTheme="minorHAnsi" w:cs="Arial"/>
          <w:sz w:val="28"/>
          <w:szCs w:val="24"/>
        </w:rPr>
        <w:t xml:space="preserve"> – </w:t>
      </w:r>
      <w:r w:rsidR="00B67CB5" w:rsidRPr="00875F51">
        <w:rPr>
          <w:rFonts w:asciiTheme="minorHAnsi" w:hAnsiTheme="minorHAnsi" w:cs="Arial"/>
          <w:sz w:val="28"/>
          <w:szCs w:val="24"/>
        </w:rPr>
        <w:t>ŠIKMÝ</w:t>
      </w:r>
      <w:r w:rsidRPr="00875F51">
        <w:rPr>
          <w:rFonts w:asciiTheme="minorHAnsi" w:hAnsiTheme="minorHAnsi" w:cs="Arial"/>
          <w:sz w:val="28"/>
          <w:szCs w:val="24"/>
        </w:rPr>
        <w:t xml:space="preserve"> </w:t>
      </w:r>
      <w:r w:rsidR="00B67CB5" w:rsidRPr="00875F51">
        <w:rPr>
          <w:rFonts w:asciiTheme="minorHAnsi" w:hAnsiTheme="minorHAnsi" w:cs="Arial"/>
          <w:sz w:val="28"/>
          <w:szCs w:val="24"/>
        </w:rPr>
        <w:t>VRH</w:t>
      </w:r>
    </w:p>
    <w:p w:rsidR="007B30B2" w:rsidRPr="00875F51" w:rsidRDefault="007B30B2" w:rsidP="00D362A1">
      <w:pPr>
        <w:pStyle w:val="Nadpis"/>
        <w:rPr>
          <w:rFonts w:asciiTheme="minorHAnsi" w:hAnsiTheme="minorHAnsi" w:cs="Arial"/>
          <w:sz w:val="24"/>
          <w:szCs w:val="24"/>
        </w:rPr>
      </w:pPr>
    </w:p>
    <w:p w:rsidR="007B30B2" w:rsidRPr="00875F51" w:rsidRDefault="007B30B2" w:rsidP="00D362A1">
      <w:pPr>
        <w:jc w:val="center"/>
        <w:rPr>
          <w:rFonts w:asciiTheme="minorHAnsi" w:hAnsiTheme="minorHAnsi" w:cs="Arial"/>
          <w:b/>
        </w:rPr>
      </w:pPr>
      <w:r w:rsidRPr="00875F51">
        <w:rPr>
          <w:rFonts w:asciiTheme="minorHAnsi" w:hAnsiTheme="minorHAnsi" w:cs="Arial"/>
          <w:b/>
        </w:rPr>
        <w:t xml:space="preserve">Lukáš </w:t>
      </w:r>
      <w:proofErr w:type="spellStart"/>
      <w:r w:rsidRPr="00875F51">
        <w:rPr>
          <w:rFonts w:asciiTheme="minorHAnsi" w:hAnsiTheme="minorHAnsi" w:cs="Arial"/>
          <w:b/>
        </w:rPr>
        <w:t>Bartošovič</w:t>
      </w:r>
      <w:proofErr w:type="spellEnd"/>
      <w:r w:rsidRPr="00875F51">
        <w:rPr>
          <w:rFonts w:asciiTheme="minorHAnsi" w:hAnsiTheme="minorHAnsi" w:cs="Arial"/>
          <w:b/>
        </w:rPr>
        <w:t xml:space="preserve">, Peter </w:t>
      </w:r>
      <w:proofErr w:type="spellStart"/>
      <w:r w:rsidRPr="00875F51">
        <w:rPr>
          <w:rFonts w:asciiTheme="minorHAnsi" w:hAnsiTheme="minorHAnsi" w:cs="Arial"/>
          <w:b/>
        </w:rPr>
        <w:t>Demkanin</w:t>
      </w:r>
      <w:proofErr w:type="spellEnd"/>
    </w:p>
    <w:p w:rsidR="00DD48BE" w:rsidRPr="00875F51" w:rsidRDefault="00DD48BE" w:rsidP="00D362A1">
      <w:pPr>
        <w:jc w:val="center"/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 xml:space="preserve">FMFI </w:t>
      </w:r>
      <w:r w:rsidR="001301F8" w:rsidRPr="00875F51">
        <w:rPr>
          <w:rFonts w:asciiTheme="minorHAnsi" w:hAnsiTheme="minorHAnsi" w:cs="Arial"/>
        </w:rPr>
        <w:t xml:space="preserve">UK </w:t>
      </w:r>
      <w:r w:rsidRPr="00875F51">
        <w:rPr>
          <w:rFonts w:asciiTheme="minorHAnsi" w:hAnsiTheme="minorHAnsi" w:cs="Arial"/>
        </w:rPr>
        <w:t>Bratislava</w:t>
      </w:r>
    </w:p>
    <w:p w:rsidR="00875F51" w:rsidRDefault="00875F51" w:rsidP="00875F51">
      <w:pPr>
        <w:pStyle w:val="Nadpis2"/>
        <w:spacing w:before="0"/>
        <w:rPr>
          <w:rFonts w:asciiTheme="minorHAnsi" w:hAnsiTheme="minorHAnsi" w:cs="Arial"/>
          <w:i/>
          <w:sz w:val="24"/>
          <w:szCs w:val="24"/>
        </w:rPr>
      </w:pPr>
    </w:p>
    <w:p w:rsidR="00D50F87" w:rsidRPr="00875F51" w:rsidRDefault="007B30B2" w:rsidP="00875F51">
      <w:pPr>
        <w:pStyle w:val="Nadpis2"/>
        <w:spacing w:before="0"/>
        <w:rPr>
          <w:rFonts w:asciiTheme="minorHAnsi" w:hAnsiTheme="minorHAnsi" w:cs="Arial"/>
          <w:i/>
          <w:sz w:val="24"/>
          <w:szCs w:val="24"/>
        </w:rPr>
      </w:pPr>
      <w:r w:rsidRPr="00875F51">
        <w:rPr>
          <w:rFonts w:asciiTheme="minorHAnsi" w:hAnsiTheme="minorHAnsi" w:cs="Arial"/>
          <w:i/>
          <w:sz w:val="24"/>
          <w:szCs w:val="24"/>
        </w:rPr>
        <w:t>A</w:t>
      </w:r>
      <w:r w:rsidR="000A06C1" w:rsidRPr="00875F51">
        <w:rPr>
          <w:rFonts w:asciiTheme="minorHAnsi" w:hAnsiTheme="minorHAnsi" w:cs="Arial"/>
          <w:i/>
          <w:sz w:val="24"/>
          <w:szCs w:val="24"/>
        </w:rPr>
        <w:t>bstr</w:t>
      </w:r>
      <w:r w:rsidRPr="00875F51">
        <w:rPr>
          <w:rFonts w:asciiTheme="minorHAnsi" w:hAnsiTheme="minorHAnsi" w:cs="Arial"/>
          <w:i/>
          <w:sz w:val="24"/>
          <w:szCs w:val="24"/>
        </w:rPr>
        <w:t>a</w:t>
      </w:r>
      <w:r w:rsidR="000A06C1" w:rsidRPr="00875F51">
        <w:rPr>
          <w:rFonts w:asciiTheme="minorHAnsi" w:hAnsiTheme="minorHAnsi" w:cs="Arial"/>
          <w:i/>
          <w:sz w:val="24"/>
          <w:szCs w:val="24"/>
        </w:rPr>
        <w:t xml:space="preserve">kt: </w:t>
      </w:r>
      <w:r w:rsidR="00D50F87" w:rsidRPr="00875F51">
        <w:rPr>
          <w:rFonts w:asciiTheme="minorHAnsi" w:hAnsiTheme="minorHAnsi" w:cs="Arial"/>
          <w:b w:val="0"/>
          <w:i/>
          <w:sz w:val="24"/>
          <w:szCs w:val="24"/>
        </w:rPr>
        <w:t>V tomto článku pri</w:t>
      </w:r>
      <w:r w:rsidR="00941327" w:rsidRPr="00875F51">
        <w:rPr>
          <w:rFonts w:asciiTheme="minorHAnsi" w:hAnsiTheme="minorHAnsi" w:cs="Arial"/>
          <w:b w:val="0"/>
          <w:i/>
          <w:sz w:val="24"/>
          <w:szCs w:val="24"/>
        </w:rPr>
        <w:t>nášame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niekoľko </w:t>
      </w:r>
      <w:r w:rsidR="00A316F5" w:rsidRPr="00875F51">
        <w:rPr>
          <w:rFonts w:asciiTheme="minorHAnsi" w:hAnsiTheme="minorHAnsi" w:cs="Arial"/>
          <w:b w:val="0"/>
          <w:i/>
          <w:sz w:val="24"/>
          <w:szCs w:val="24"/>
        </w:rPr>
        <w:t>možností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využiti</w:t>
      </w:r>
      <w:r w:rsidR="00A316F5" w:rsidRPr="00875F51">
        <w:rPr>
          <w:rFonts w:asciiTheme="minorHAnsi" w:hAnsiTheme="minorHAnsi" w:cs="Arial"/>
          <w:b w:val="0"/>
          <w:i/>
          <w:sz w:val="24"/>
          <w:szCs w:val="24"/>
        </w:rPr>
        <w:t>a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interaktívnej fyzikálnej animácie ako efektného a účinného prostriedku na demonštr</w:t>
      </w:r>
      <w:r w:rsidR="00941327" w:rsidRPr="00875F51">
        <w:rPr>
          <w:rFonts w:asciiTheme="minorHAnsi" w:hAnsiTheme="minorHAnsi" w:cs="Arial"/>
          <w:b w:val="0"/>
          <w:i/>
          <w:sz w:val="24"/>
          <w:szCs w:val="24"/>
        </w:rPr>
        <w:t>áciu fyzikálneho javu. Tieto sú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ilustrova</w:t>
      </w:r>
      <w:r w:rsidR="00B85BFA" w:rsidRPr="00875F51">
        <w:rPr>
          <w:rFonts w:asciiTheme="minorHAnsi" w:hAnsiTheme="minorHAnsi" w:cs="Arial"/>
          <w:b w:val="0"/>
          <w:i/>
          <w:sz w:val="24"/>
          <w:szCs w:val="24"/>
        </w:rPr>
        <w:t>né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na simulácii šikmého vrhu v prostredí CMA Coach 6. Aktivita je určená pre vyučovanie fyziky na gymnáziu</w:t>
      </w:r>
      <w:r w:rsidR="00B85BFA" w:rsidRPr="00875F51">
        <w:rPr>
          <w:rFonts w:asciiTheme="minorHAnsi" w:hAnsiTheme="minorHAnsi" w:cs="Arial"/>
          <w:b w:val="0"/>
          <w:i/>
          <w:sz w:val="24"/>
          <w:szCs w:val="24"/>
        </w:rPr>
        <w:t>. M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ôže slúžiť ako moderná pomôcka pri prezentovaní témy </w:t>
      </w:r>
      <w:r w:rsidR="00510ADB" w:rsidRPr="00875F51">
        <w:rPr>
          <w:rFonts w:asciiTheme="minorHAnsi" w:hAnsiTheme="minorHAnsi" w:cs="Arial"/>
          <w:b w:val="0"/>
          <w:i/>
          <w:sz w:val="24"/>
          <w:szCs w:val="24"/>
        </w:rPr>
        <w:t>„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>Pohyby telies v homogénnom tiažovom poli Zeme"</w:t>
      </w:r>
      <w:r w:rsidR="00A316F5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a</w:t>
      </w:r>
      <w:r w:rsidR="00B85BFA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</w:t>
      </w:r>
      <w:r w:rsidR="00A316F5" w:rsidRPr="00875F51">
        <w:rPr>
          <w:rFonts w:asciiTheme="minorHAnsi" w:hAnsiTheme="minorHAnsi" w:cs="Arial"/>
          <w:b w:val="0"/>
          <w:i/>
          <w:sz w:val="24"/>
          <w:szCs w:val="24"/>
        </w:rPr>
        <w:t>r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>ovnako je vhodná aj pre zatraktívnenie samotného vyučovani</w:t>
      </w:r>
      <w:r w:rsidR="00B85BFA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a. </w:t>
      </w:r>
      <w:r w:rsidR="00A316F5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Prácu s vytvorenou aktivitou </w:t>
      </w:r>
      <w:r w:rsidR="00A00E6D" w:rsidRPr="00875F51">
        <w:rPr>
          <w:rFonts w:asciiTheme="minorHAnsi" w:hAnsiTheme="minorHAnsi" w:cs="Arial"/>
          <w:b w:val="0"/>
          <w:i/>
          <w:sz w:val="24"/>
          <w:szCs w:val="24"/>
        </w:rPr>
        <w:t>predvedieme</w:t>
      </w:r>
      <w:r w:rsidR="00D769E6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na názornej ukážke. </w:t>
      </w:r>
      <w:r w:rsidR="00B85BFA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Cieľom nášho príspevku je 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>tiež v krátkosti predstaviť časti prostredia softvéru Coach 6</w:t>
      </w:r>
      <w:r w:rsidR="00D769E6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, 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>Modelovanie a</w:t>
      </w:r>
      <w:r w:rsidR="00B85BFA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 Interaktívne animácie</w:t>
      </w:r>
      <w:r w:rsidR="00941327" w:rsidRPr="00875F51">
        <w:rPr>
          <w:rFonts w:asciiTheme="minorHAnsi" w:hAnsiTheme="minorHAnsi" w:cs="Arial"/>
          <w:b w:val="0"/>
          <w:i/>
          <w:sz w:val="24"/>
          <w:szCs w:val="24"/>
        </w:rPr>
        <w:t xml:space="preserve">. Prezentujeme tiež </w:t>
      </w:r>
      <w:r w:rsidR="00241E6B" w:rsidRPr="00875F51">
        <w:rPr>
          <w:rFonts w:asciiTheme="minorHAnsi" w:hAnsiTheme="minorHAnsi" w:cs="Arial"/>
          <w:b w:val="0"/>
          <w:i/>
          <w:sz w:val="24"/>
          <w:szCs w:val="24"/>
        </w:rPr>
        <w:t>skúsenosti s prácou s učiteľmi základných a stredných škôl v tomto prostredí.</w:t>
      </w:r>
    </w:p>
    <w:p w:rsidR="000A06C1" w:rsidRPr="00875F51" w:rsidRDefault="000A06C1" w:rsidP="00875F51">
      <w:pPr>
        <w:rPr>
          <w:rFonts w:asciiTheme="minorHAnsi" w:hAnsiTheme="minorHAnsi" w:cs="Arial"/>
        </w:rPr>
      </w:pPr>
    </w:p>
    <w:p w:rsidR="000A06C1" w:rsidRPr="00875F51" w:rsidRDefault="000A06C1" w:rsidP="00875F51">
      <w:pPr>
        <w:rPr>
          <w:rFonts w:asciiTheme="minorHAnsi" w:hAnsiTheme="minorHAnsi" w:cs="Arial"/>
          <w:i/>
        </w:rPr>
      </w:pPr>
      <w:r w:rsidRPr="00875F51">
        <w:rPr>
          <w:rFonts w:asciiTheme="minorHAnsi" w:hAnsiTheme="minorHAnsi" w:cs="Arial"/>
          <w:b/>
          <w:i/>
        </w:rPr>
        <w:t>Kľúčové slová:</w:t>
      </w:r>
      <w:r w:rsidRPr="00875F51">
        <w:rPr>
          <w:rFonts w:asciiTheme="minorHAnsi" w:hAnsiTheme="minorHAnsi" w:cs="Arial"/>
          <w:i/>
        </w:rPr>
        <w:t xml:space="preserve"> interaktívna animácia, vyučovanie fyziky, šikmý vrh</w:t>
      </w:r>
    </w:p>
    <w:p w:rsidR="005E47AC" w:rsidRDefault="005E47AC" w:rsidP="00875F51">
      <w:pPr>
        <w:pStyle w:val="Nadpis2"/>
        <w:spacing w:before="0"/>
        <w:rPr>
          <w:rFonts w:asciiTheme="minorHAnsi" w:hAnsiTheme="minorHAnsi" w:cs="Arial"/>
          <w:sz w:val="24"/>
          <w:szCs w:val="24"/>
        </w:rPr>
      </w:pPr>
    </w:p>
    <w:p w:rsidR="0092614F" w:rsidRPr="00875F51" w:rsidRDefault="0092614F" w:rsidP="00875F51">
      <w:pPr>
        <w:pStyle w:val="Nadpis2"/>
        <w:spacing w:before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z w:val="24"/>
          <w:szCs w:val="24"/>
        </w:rPr>
        <w:t>Na úvod</w:t>
      </w:r>
    </w:p>
    <w:p w:rsidR="0092614F" w:rsidRDefault="00687677" w:rsidP="00875F51">
      <w:pPr>
        <w:rPr>
          <w:rFonts w:asciiTheme="minorHAnsi" w:hAnsiTheme="minorHAnsi" w:cs="Arial"/>
          <w:lang w:eastAsia="en-US"/>
        </w:rPr>
      </w:pPr>
      <w:r w:rsidRPr="00875F51">
        <w:rPr>
          <w:rFonts w:asciiTheme="minorHAnsi" w:hAnsiTheme="minorHAnsi" w:cs="Arial"/>
          <w:lang w:eastAsia="en-US"/>
        </w:rPr>
        <w:t xml:space="preserve">Často sa hovorí, že vo fyzike </w:t>
      </w:r>
      <w:r w:rsidR="00821BA8" w:rsidRPr="00875F51">
        <w:rPr>
          <w:rFonts w:asciiTheme="minorHAnsi" w:hAnsiTheme="minorHAnsi" w:cs="Arial"/>
          <w:lang w:eastAsia="en-US"/>
        </w:rPr>
        <w:t>je potrebné</w:t>
      </w:r>
      <w:r w:rsidR="0092614F" w:rsidRPr="00875F51">
        <w:rPr>
          <w:rFonts w:asciiTheme="minorHAnsi" w:hAnsiTheme="minorHAnsi" w:cs="Arial"/>
          <w:lang w:eastAsia="en-US"/>
        </w:rPr>
        <w:t xml:space="preserve"> </w:t>
      </w:r>
      <w:r w:rsidRPr="00875F51">
        <w:rPr>
          <w:rFonts w:asciiTheme="minorHAnsi" w:hAnsiTheme="minorHAnsi" w:cs="Arial"/>
          <w:lang w:eastAsia="en-US"/>
        </w:rPr>
        <w:t xml:space="preserve">dodržiavať </w:t>
      </w:r>
      <w:r w:rsidR="00821BA8" w:rsidRPr="00875F51">
        <w:rPr>
          <w:rFonts w:asciiTheme="minorHAnsi" w:hAnsiTheme="minorHAnsi" w:cs="Arial"/>
          <w:lang w:eastAsia="en-US"/>
        </w:rPr>
        <w:t>zásady</w:t>
      </w:r>
      <w:r w:rsidR="0092614F" w:rsidRPr="00875F51">
        <w:rPr>
          <w:rFonts w:asciiTheme="minorHAnsi" w:hAnsiTheme="minorHAnsi" w:cs="Arial"/>
          <w:lang w:eastAsia="en-US"/>
        </w:rPr>
        <w:t xml:space="preserve"> </w:t>
      </w:r>
      <w:r w:rsidR="007970B2" w:rsidRPr="00875F51">
        <w:rPr>
          <w:rFonts w:asciiTheme="minorHAnsi" w:hAnsiTheme="minorHAnsi" w:cs="Arial"/>
          <w:lang w:eastAsia="en-US"/>
        </w:rPr>
        <w:t xml:space="preserve">jednoduchosti, </w:t>
      </w:r>
      <w:r w:rsidR="0092614F" w:rsidRPr="00875F51">
        <w:rPr>
          <w:rFonts w:asciiTheme="minorHAnsi" w:hAnsiTheme="minorHAnsi" w:cs="Arial"/>
          <w:lang w:eastAsia="en-US"/>
        </w:rPr>
        <w:t xml:space="preserve">názornosti, logickosti, </w:t>
      </w:r>
      <w:r w:rsidRPr="00875F51">
        <w:rPr>
          <w:rFonts w:asciiTheme="minorHAnsi" w:hAnsiTheme="minorHAnsi" w:cs="Arial"/>
          <w:lang w:eastAsia="en-US"/>
        </w:rPr>
        <w:t xml:space="preserve">uplatňovať praktické činností žiakov, prepájať teoretické a empirické metódy v poznávaní žiakov. </w:t>
      </w:r>
      <w:r w:rsidR="00821BA8" w:rsidRPr="00875F51">
        <w:rPr>
          <w:rFonts w:asciiTheme="minorHAnsi" w:hAnsiTheme="minorHAnsi" w:cs="Arial"/>
          <w:lang w:eastAsia="en-US"/>
        </w:rPr>
        <w:t>Rôzne formy š</w:t>
      </w:r>
      <w:r w:rsidR="0092614F" w:rsidRPr="00875F51">
        <w:rPr>
          <w:rFonts w:asciiTheme="minorHAnsi" w:hAnsiTheme="minorHAnsi" w:cs="Arial"/>
          <w:lang w:eastAsia="en-US"/>
        </w:rPr>
        <w:t>kolsk</w:t>
      </w:r>
      <w:r w:rsidR="00821BA8" w:rsidRPr="00875F51">
        <w:rPr>
          <w:rFonts w:asciiTheme="minorHAnsi" w:hAnsiTheme="minorHAnsi" w:cs="Arial"/>
          <w:lang w:eastAsia="en-US"/>
        </w:rPr>
        <w:t>ého</w:t>
      </w:r>
      <w:r w:rsidR="0092614F" w:rsidRPr="00875F51">
        <w:rPr>
          <w:rFonts w:asciiTheme="minorHAnsi" w:hAnsiTheme="minorHAnsi" w:cs="Arial"/>
          <w:lang w:eastAsia="en-US"/>
        </w:rPr>
        <w:t xml:space="preserve"> experiment</w:t>
      </w:r>
      <w:r w:rsidR="00821BA8" w:rsidRPr="00875F51">
        <w:rPr>
          <w:rFonts w:asciiTheme="minorHAnsi" w:hAnsiTheme="minorHAnsi" w:cs="Arial"/>
          <w:lang w:eastAsia="en-US"/>
        </w:rPr>
        <w:t>u</w:t>
      </w:r>
      <w:r w:rsidR="0092614F" w:rsidRPr="00875F51">
        <w:rPr>
          <w:rFonts w:asciiTheme="minorHAnsi" w:hAnsiTheme="minorHAnsi" w:cs="Arial"/>
          <w:lang w:eastAsia="en-US"/>
        </w:rPr>
        <w:t xml:space="preserve"> </w:t>
      </w:r>
      <w:r w:rsidR="00821BA8" w:rsidRPr="00875F51">
        <w:rPr>
          <w:rFonts w:asciiTheme="minorHAnsi" w:hAnsiTheme="minorHAnsi" w:cs="Arial"/>
          <w:lang w:eastAsia="en-US"/>
        </w:rPr>
        <w:t>patria</w:t>
      </w:r>
      <w:r w:rsidR="0092614F" w:rsidRPr="00875F51">
        <w:rPr>
          <w:rFonts w:asciiTheme="minorHAnsi" w:hAnsiTheme="minorHAnsi" w:cs="Arial"/>
          <w:lang w:eastAsia="en-US"/>
        </w:rPr>
        <w:t xml:space="preserve"> </w:t>
      </w:r>
      <w:r w:rsidR="00821BA8" w:rsidRPr="00875F51">
        <w:rPr>
          <w:rFonts w:asciiTheme="minorHAnsi" w:hAnsiTheme="minorHAnsi" w:cs="Arial"/>
          <w:lang w:eastAsia="en-US"/>
        </w:rPr>
        <w:t>medzi už</w:t>
      </w:r>
      <w:r w:rsidR="0092614F" w:rsidRPr="00875F51">
        <w:rPr>
          <w:rFonts w:asciiTheme="minorHAnsi" w:hAnsiTheme="minorHAnsi" w:cs="Arial"/>
          <w:lang w:eastAsia="en-US"/>
        </w:rPr>
        <w:t xml:space="preserve"> dávno znám</w:t>
      </w:r>
      <w:r w:rsidR="00821BA8" w:rsidRPr="00875F51">
        <w:rPr>
          <w:rFonts w:asciiTheme="minorHAnsi" w:hAnsiTheme="minorHAnsi" w:cs="Arial"/>
          <w:lang w:eastAsia="en-US"/>
        </w:rPr>
        <w:t>e</w:t>
      </w:r>
      <w:r w:rsidR="0092614F" w:rsidRPr="00875F51">
        <w:rPr>
          <w:rFonts w:asciiTheme="minorHAnsi" w:hAnsiTheme="minorHAnsi" w:cs="Arial"/>
          <w:lang w:eastAsia="en-US"/>
        </w:rPr>
        <w:t xml:space="preserve"> metód</w:t>
      </w:r>
      <w:r w:rsidR="00821BA8" w:rsidRPr="00875F51">
        <w:rPr>
          <w:rFonts w:asciiTheme="minorHAnsi" w:hAnsiTheme="minorHAnsi" w:cs="Arial"/>
          <w:lang w:eastAsia="en-US"/>
        </w:rPr>
        <w:t>y</w:t>
      </w:r>
      <w:r w:rsidR="0092614F" w:rsidRPr="00875F51">
        <w:rPr>
          <w:rFonts w:asciiTheme="minorHAnsi" w:hAnsiTheme="minorHAnsi" w:cs="Arial"/>
          <w:lang w:eastAsia="en-US"/>
        </w:rPr>
        <w:t xml:space="preserve"> používan</w:t>
      </w:r>
      <w:r w:rsidR="00821BA8" w:rsidRPr="00875F51">
        <w:rPr>
          <w:rFonts w:asciiTheme="minorHAnsi" w:hAnsiTheme="minorHAnsi" w:cs="Arial"/>
          <w:lang w:eastAsia="en-US"/>
        </w:rPr>
        <w:t>é</w:t>
      </w:r>
      <w:r w:rsidR="0092614F" w:rsidRPr="00875F51">
        <w:rPr>
          <w:rFonts w:asciiTheme="minorHAnsi" w:hAnsiTheme="minorHAnsi" w:cs="Arial"/>
          <w:lang w:eastAsia="en-US"/>
        </w:rPr>
        <w:t xml:space="preserve"> najmä v prírodovedných disciplínach. </w:t>
      </w:r>
      <w:r w:rsidR="00821BA8" w:rsidRPr="00875F51">
        <w:rPr>
          <w:rFonts w:asciiTheme="minorHAnsi" w:hAnsiTheme="minorHAnsi" w:cs="Arial"/>
          <w:lang w:eastAsia="en-US"/>
        </w:rPr>
        <w:t xml:space="preserve">Prínos </w:t>
      </w:r>
      <w:r w:rsidRPr="00875F51">
        <w:rPr>
          <w:rFonts w:asciiTheme="minorHAnsi" w:hAnsiTheme="minorHAnsi" w:cs="Arial"/>
          <w:lang w:eastAsia="en-US"/>
        </w:rPr>
        <w:t xml:space="preserve">empirických </w:t>
      </w:r>
      <w:r w:rsidR="00821BA8" w:rsidRPr="00875F51">
        <w:rPr>
          <w:rFonts w:asciiTheme="minorHAnsi" w:hAnsiTheme="minorHAnsi" w:cs="Arial"/>
          <w:lang w:eastAsia="en-US"/>
        </w:rPr>
        <w:t>metód je však m</w:t>
      </w:r>
      <w:r w:rsidR="0092614F" w:rsidRPr="00875F51">
        <w:rPr>
          <w:rFonts w:asciiTheme="minorHAnsi" w:hAnsiTheme="minorHAnsi" w:cs="Arial"/>
          <w:lang w:eastAsia="en-US"/>
        </w:rPr>
        <w:t xml:space="preserve">nohokrát nedocenený, a preto </w:t>
      </w:r>
      <w:r w:rsidR="00967D4E" w:rsidRPr="00875F51">
        <w:rPr>
          <w:rFonts w:asciiTheme="minorHAnsi" w:hAnsiTheme="minorHAnsi" w:cs="Arial"/>
          <w:lang w:eastAsia="en-US"/>
        </w:rPr>
        <w:t>sú</w:t>
      </w:r>
      <w:r w:rsidR="0092614F" w:rsidRPr="00875F51">
        <w:rPr>
          <w:rFonts w:asciiTheme="minorHAnsi" w:hAnsiTheme="minorHAnsi" w:cs="Arial"/>
          <w:lang w:eastAsia="en-US"/>
        </w:rPr>
        <w:t xml:space="preserve"> málo využívan</w:t>
      </w:r>
      <w:r w:rsidR="00967D4E" w:rsidRPr="00875F51">
        <w:rPr>
          <w:rFonts w:asciiTheme="minorHAnsi" w:hAnsiTheme="minorHAnsi" w:cs="Arial"/>
          <w:lang w:eastAsia="en-US"/>
        </w:rPr>
        <w:t>é</w:t>
      </w:r>
      <w:r w:rsidR="0092614F" w:rsidRPr="00875F51">
        <w:rPr>
          <w:rFonts w:asciiTheme="minorHAnsi" w:hAnsiTheme="minorHAnsi" w:cs="Arial"/>
          <w:lang w:eastAsia="en-US"/>
        </w:rPr>
        <w:t>.</w:t>
      </w:r>
      <w:r w:rsidR="00DE0415" w:rsidRPr="00875F51">
        <w:rPr>
          <w:rFonts w:asciiTheme="minorHAnsi" w:hAnsiTheme="minorHAnsi" w:cs="Arial"/>
          <w:lang w:eastAsia="en-US"/>
        </w:rPr>
        <w:t xml:space="preserve"> (napr. </w:t>
      </w:r>
      <w:proofErr w:type="spellStart"/>
      <w:r w:rsidR="00DE0415" w:rsidRPr="00875F51">
        <w:rPr>
          <w:rFonts w:asciiTheme="minorHAnsi" w:hAnsiTheme="minorHAnsi" w:cs="Arial"/>
          <w:lang w:eastAsia="en-US"/>
        </w:rPr>
        <w:t>Lapitková</w:t>
      </w:r>
      <w:proofErr w:type="spellEnd"/>
      <w:r w:rsidR="00DE0415" w:rsidRPr="00875F51">
        <w:rPr>
          <w:rFonts w:asciiTheme="minorHAnsi" w:hAnsiTheme="minorHAnsi" w:cs="Arial"/>
          <w:lang w:eastAsia="en-US"/>
        </w:rPr>
        <w:t>, 2012)</w:t>
      </w:r>
      <w:r w:rsidR="0092614F" w:rsidRPr="00875F51">
        <w:rPr>
          <w:rFonts w:asciiTheme="minorHAnsi" w:hAnsiTheme="minorHAnsi" w:cs="Arial"/>
          <w:lang w:eastAsia="en-US"/>
        </w:rPr>
        <w:t xml:space="preserve"> </w:t>
      </w:r>
      <w:r w:rsidRPr="00875F51">
        <w:rPr>
          <w:rFonts w:asciiTheme="minorHAnsi" w:hAnsiTheme="minorHAnsi" w:cs="Arial"/>
          <w:lang w:eastAsia="en-US"/>
        </w:rPr>
        <w:t xml:space="preserve">Optimisticky vyznieva tlak na učiteľa fyziky (a nielen fyziky) </w:t>
      </w:r>
      <w:r w:rsidR="00510ADB" w:rsidRPr="00875F51">
        <w:rPr>
          <w:rFonts w:asciiTheme="minorHAnsi" w:hAnsiTheme="minorHAnsi" w:cs="Arial"/>
          <w:lang w:eastAsia="en-US"/>
        </w:rPr>
        <w:t>„</w:t>
      </w:r>
      <w:r w:rsidR="0092614F" w:rsidRPr="00875F51">
        <w:rPr>
          <w:rFonts w:asciiTheme="minorHAnsi" w:hAnsiTheme="minorHAnsi" w:cs="Arial"/>
          <w:lang w:eastAsia="en-US"/>
        </w:rPr>
        <w:t xml:space="preserve">učte s využitím IKT". </w:t>
      </w:r>
      <w:r w:rsidR="001B4EEF" w:rsidRPr="00875F51">
        <w:rPr>
          <w:rFonts w:asciiTheme="minorHAnsi" w:hAnsiTheme="minorHAnsi" w:cs="Arial"/>
          <w:lang w:eastAsia="en-US"/>
        </w:rPr>
        <w:t>V</w:t>
      </w:r>
      <w:r w:rsidR="0092614F" w:rsidRPr="00875F51">
        <w:rPr>
          <w:rFonts w:asciiTheme="minorHAnsi" w:hAnsiTheme="minorHAnsi" w:cs="Arial"/>
          <w:lang w:eastAsia="en-US"/>
        </w:rPr>
        <w:t>ýučba s</w:t>
      </w:r>
      <w:r w:rsidR="001B4EEF" w:rsidRPr="00875F51">
        <w:rPr>
          <w:rFonts w:asciiTheme="minorHAnsi" w:hAnsiTheme="minorHAnsi" w:cs="Arial"/>
          <w:lang w:eastAsia="en-US"/>
        </w:rPr>
        <w:t xml:space="preserve"> podporou</w:t>
      </w:r>
      <w:r w:rsidR="0092614F" w:rsidRPr="00875F51">
        <w:rPr>
          <w:rFonts w:asciiTheme="minorHAnsi" w:hAnsiTheme="minorHAnsi" w:cs="Arial"/>
          <w:lang w:eastAsia="en-US"/>
        </w:rPr>
        <w:t xml:space="preserve"> </w:t>
      </w:r>
      <w:r w:rsidRPr="00875F51">
        <w:rPr>
          <w:rFonts w:asciiTheme="minorHAnsi" w:hAnsiTheme="minorHAnsi" w:cs="Arial"/>
          <w:lang w:eastAsia="en-US"/>
        </w:rPr>
        <w:t xml:space="preserve">digitálnych technológií </w:t>
      </w:r>
      <w:r w:rsidR="001B4EEF" w:rsidRPr="00875F51">
        <w:rPr>
          <w:rFonts w:asciiTheme="minorHAnsi" w:hAnsiTheme="minorHAnsi" w:cs="Arial"/>
          <w:lang w:eastAsia="en-US"/>
        </w:rPr>
        <w:t xml:space="preserve">však </w:t>
      </w:r>
      <w:r w:rsidR="0092614F" w:rsidRPr="00875F51">
        <w:rPr>
          <w:rFonts w:asciiTheme="minorHAnsi" w:hAnsiTheme="minorHAnsi" w:cs="Arial"/>
          <w:lang w:eastAsia="en-US"/>
        </w:rPr>
        <w:t>často vyústi do používania technológií len pre technológie</w:t>
      </w:r>
      <w:r w:rsidRPr="00875F51">
        <w:rPr>
          <w:rFonts w:asciiTheme="minorHAnsi" w:hAnsiTheme="minorHAnsi" w:cs="Arial"/>
          <w:lang w:eastAsia="en-US"/>
        </w:rPr>
        <w:t xml:space="preserve"> samotné</w:t>
      </w:r>
      <w:r w:rsidR="0092614F" w:rsidRPr="00875F51">
        <w:rPr>
          <w:rFonts w:asciiTheme="minorHAnsi" w:hAnsiTheme="minorHAnsi" w:cs="Arial"/>
          <w:lang w:eastAsia="en-US"/>
        </w:rPr>
        <w:t xml:space="preserve"> v zmysle </w:t>
      </w:r>
      <w:r w:rsidR="00510ADB" w:rsidRPr="00875F51">
        <w:rPr>
          <w:rFonts w:asciiTheme="minorHAnsi" w:hAnsiTheme="minorHAnsi" w:cs="Arial"/>
          <w:lang w:eastAsia="en-US"/>
        </w:rPr>
        <w:t>„</w:t>
      </w:r>
      <w:r w:rsidR="0092614F" w:rsidRPr="00875F51">
        <w:rPr>
          <w:rFonts w:asciiTheme="minorHAnsi" w:hAnsiTheme="minorHAnsi" w:cs="Arial"/>
          <w:lang w:eastAsia="en-US"/>
        </w:rPr>
        <w:t>lebo je to moderné"</w:t>
      </w:r>
      <w:r w:rsidR="001B4EEF" w:rsidRPr="00875F51">
        <w:rPr>
          <w:rFonts w:asciiTheme="minorHAnsi" w:hAnsiTheme="minorHAnsi" w:cs="Arial"/>
          <w:lang w:eastAsia="en-US"/>
        </w:rPr>
        <w:t>. M</w:t>
      </w:r>
      <w:r w:rsidR="0092614F" w:rsidRPr="00875F51">
        <w:rPr>
          <w:rFonts w:asciiTheme="minorHAnsi" w:hAnsiTheme="minorHAnsi" w:cs="Arial"/>
          <w:lang w:eastAsia="en-US"/>
        </w:rPr>
        <w:t xml:space="preserve">nohokrát </w:t>
      </w:r>
      <w:r w:rsidRPr="00875F51">
        <w:rPr>
          <w:rFonts w:asciiTheme="minorHAnsi" w:hAnsiTheme="minorHAnsi" w:cs="Arial"/>
          <w:lang w:eastAsia="en-US"/>
        </w:rPr>
        <w:t xml:space="preserve">sa </w:t>
      </w:r>
      <w:r w:rsidR="001B4EEF" w:rsidRPr="00875F51">
        <w:rPr>
          <w:rFonts w:asciiTheme="minorHAnsi" w:hAnsiTheme="minorHAnsi" w:cs="Arial"/>
          <w:lang w:eastAsia="en-US"/>
        </w:rPr>
        <w:t xml:space="preserve">tiež </w:t>
      </w:r>
      <w:r w:rsidRPr="00875F51">
        <w:rPr>
          <w:rFonts w:asciiTheme="minorHAnsi" w:hAnsiTheme="minorHAnsi" w:cs="Arial"/>
          <w:lang w:eastAsia="en-US"/>
        </w:rPr>
        <w:t>pristupuje</w:t>
      </w:r>
      <w:r w:rsidR="0092614F" w:rsidRPr="00875F51">
        <w:rPr>
          <w:rFonts w:asciiTheme="minorHAnsi" w:hAnsiTheme="minorHAnsi" w:cs="Arial"/>
          <w:lang w:eastAsia="en-US"/>
        </w:rPr>
        <w:t xml:space="preserve"> ku vytváraniu nástrojov, ktoré nie sú pedagogicky dobre opodstatnené. Pritom sa vo fyzikálnej komunite už pomerne slušnú dobu využívajú moderné technológie mno</w:t>
      </w:r>
      <w:r w:rsidR="001B4EEF" w:rsidRPr="00875F51">
        <w:rPr>
          <w:rFonts w:asciiTheme="minorHAnsi" w:hAnsiTheme="minorHAnsi" w:cs="Arial"/>
          <w:lang w:eastAsia="en-US"/>
        </w:rPr>
        <w:t>hý</w:t>
      </w:r>
      <w:r w:rsidR="0092614F" w:rsidRPr="00875F51">
        <w:rPr>
          <w:rFonts w:asciiTheme="minorHAnsi" w:hAnsiTheme="minorHAnsi" w:cs="Arial"/>
          <w:lang w:eastAsia="en-US"/>
        </w:rPr>
        <w:t>m</w:t>
      </w:r>
      <w:r w:rsidR="001B4EEF" w:rsidRPr="00875F51">
        <w:rPr>
          <w:rFonts w:asciiTheme="minorHAnsi" w:hAnsiTheme="minorHAnsi" w:cs="Arial"/>
          <w:lang w:eastAsia="en-US"/>
        </w:rPr>
        <w:t>i</w:t>
      </w:r>
      <w:r w:rsidR="0092614F" w:rsidRPr="00875F51">
        <w:rPr>
          <w:rFonts w:asciiTheme="minorHAnsi" w:hAnsiTheme="minorHAnsi" w:cs="Arial"/>
          <w:lang w:eastAsia="en-US"/>
        </w:rPr>
        <w:t xml:space="preserve"> vysoko interaktívny</w:t>
      </w:r>
      <w:r w:rsidR="001B4EEF" w:rsidRPr="00875F51">
        <w:rPr>
          <w:rFonts w:asciiTheme="minorHAnsi" w:hAnsiTheme="minorHAnsi" w:cs="Arial"/>
          <w:lang w:eastAsia="en-US"/>
        </w:rPr>
        <w:t>mi</w:t>
      </w:r>
      <w:r w:rsidR="0092614F" w:rsidRPr="00875F51">
        <w:rPr>
          <w:rFonts w:asciiTheme="minorHAnsi" w:hAnsiTheme="minorHAnsi" w:cs="Arial"/>
          <w:lang w:eastAsia="en-US"/>
        </w:rPr>
        <w:t xml:space="preserve"> a efektívny</w:t>
      </w:r>
      <w:r w:rsidR="001B4EEF" w:rsidRPr="00875F51">
        <w:rPr>
          <w:rFonts w:asciiTheme="minorHAnsi" w:hAnsiTheme="minorHAnsi" w:cs="Arial"/>
          <w:lang w:eastAsia="en-US"/>
        </w:rPr>
        <w:t>mi</w:t>
      </w:r>
      <w:r w:rsidR="0092614F" w:rsidRPr="00875F51">
        <w:rPr>
          <w:rFonts w:asciiTheme="minorHAnsi" w:hAnsiTheme="minorHAnsi" w:cs="Arial"/>
          <w:lang w:eastAsia="en-US"/>
        </w:rPr>
        <w:t xml:space="preserve"> spôsob</w:t>
      </w:r>
      <w:r w:rsidR="001B4EEF" w:rsidRPr="00875F51">
        <w:rPr>
          <w:rFonts w:asciiTheme="minorHAnsi" w:hAnsiTheme="minorHAnsi" w:cs="Arial"/>
          <w:lang w:eastAsia="en-US"/>
        </w:rPr>
        <w:t>mi</w:t>
      </w:r>
      <w:r w:rsidR="0092614F" w:rsidRPr="00875F51">
        <w:rPr>
          <w:rFonts w:asciiTheme="minorHAnsi" w:hAnsiTheme="minorHAnsi" w:cs="Arial"/>
          <w:lang w:eastAsia="en-US"/>
        </w:rPr>
        <w:t xml:space="preserve">. Za všetky spomeňme </w:t>
      </w:r>
      <w:r w:rsidR="001B4EEF" w:rsidRPr="00875F51">
        <w:rPr>
          <w:rFonts w:asciiTheme="minorHAnsi" w:hAnsiTheme="minorHAnsi" w:cs="Arial"/>
          <w:lang w:eastAsia="en-US"/>
        </w:rPr>
        <w:t xml:space="preserve">napr. </w:t>
      </w:r>
      <w:r w:rsidR="0092614F" w:rsidRPr="00875F51">
        <w:rPr>
          <w:rFonts w:asciiTheme="minorHAnsi" w:hAnsiTheme="minorHAnsi" w:cs="Arial"/>
          <w:lang w:eastAsia="en-US"/>
        </w:rPr>
        <w:t>počítačom podporované merania</w:t>
      </w:r>
      <w:r w:rsidR="001B4EEF" w:rsidRPr="00875F51">
        <w:rPr>
          <w:rFonts w:asciiTheme="minorHAnsi" w:hAnsiTheme="minorHAnsi" w:cs="Arial"/>
          <w:lang w:eastAsia="en-US"/>
        </w:rPr>
        <w:t xml:space="preserve"> a </w:t>
      </w:r>
      <w:r w:rsidR="0092614F" w:rsidRPr="00875F51">
        <w:rPr>
          <w:rFonts w:asciiTheme="minorHAnsi" w:hAnsiTheme="minorHAnsi" w:cs="Arial"/>
          <w:lang w:eastAsia="en-US"/>
        </w:rPr>
        <w:t>experimenty, ktoré odbremenili študentov od nezáživného zberu dát, aby mohli venovať viac času pochopeniu príslušných fyzikálnych predstáv</w:t>
      </w:r>
      <w:r w:rsidR="007970B2" w:rsidRPr="00875F51">
        <w:rPr>
          <w:rFonts w:asciiTheme="minorHAnsi" w:hAnsiTheme="minorHAnsi" w:cs="Arial"/>
          <w:lang w:eastAsia="en-US"/>
        </w:rPr>
        <w:t>.</w:t>
      </w:r>
      <w:r w:rsidR="00864FC6" w:rsidRPr="00875F51">
        <w:rPr>
          <w:rFonts w:asciiTheme="minorHAnsi" w:hAnsiTheme="minorHAnsi" w:cs="Arial"/>
          <w:lang w:eastAsia="en-US"/>
        </w:rPr>
        <w:t xml:space="preserve"> Do vyučovania</w:t>
      </w:r>
      <w:r w:rsidR="00FF1241" w:rsidRPr="00875F51">
        <w:rPr>
          <w:rFonts w:asciiTheme="minorHAnsi" w:hAnsiTheme="minorHAnsi" w:cs="Arial"/>
          <w:lang w:eastAsia="en-US"/>
        </w:rPr>
        <w:t xml:space="preserve"> sa</w:t>
      </w:r>
      <w:r w:rsidR="00864FC6" w:rsidRPr="00875F51">
        <w:rPr>
          <w:rFonts w:asciiTheme="minorHAnsi" w:hAnsiTheme="minorHAnsi" w:cs="Arial"/>
          <w:lang w:eastAsia="en-US"/>
        </w:rPr>
        <w:t xml:space="preserve"> dostáva aj </w:t>
      </w:r>
      <w:proofErr w:type="spellStart"/>
      <w:r w:rsidR="00864FC6" w:rsidRPr="00875F51">
        <w:rPr>
          <w:rFonts w:asciiTheme="minorHAnsi" w:hAnsiTheme="minorHAnsi" w:cs="Arial"/>
          <w:lang w:eastAsia="en-US"/>
        </w:rPr>
        <w:t>videomeranie</w:t>
      </w:r>
      <w:proofErr w:type="spellEnd"/>
      <w:r w:rsidR="00864FC6" w:rsidRPr="00875F51">
        <w:rPr>
          <w:rFonts w:asciiTheme="minorHAnsi" w:hAnsiTheme="minorHAnsi" w:cs="Arial"/>
          <w:lang w:eastAsia="en-US"/>
        </w:rPr>
        <w:t xml:space="preserve"> (</w:t>
      </w:r>
      <w:r w:rsidR="00DE0415" w:rsidRPr="00875F51">
        <w:rPr>
          <w:rFonts w:asciiTheme="minorHAnsi" w:hAnsiTheme="minorHAnsi" w:cs="Arial"/>
          <w:lang w:eastAsia="en-US"/>
        </w:rPr>
        <w:t>napr. Horváth, 2011</w:t>
      </w:r>
      <w:r w:rsidR="00864FC6" w:rsidRPr="00875F51">
        <w:rPr>
          <w:rFonts w:asciiTheme="minorHAnsi" w:hAnsiTheme="minorHAnsi" w:cs="Arial"/>
          <w:lang w:eastAsia="en-US"/>
        </w:rPr>
        <w:t>)</w:t>
      </w:r>
      <w:r w:rsidR="00FF1241" w:rsidRPr="00875F51">
        <w:rPr>
          <w:rFonts w:asciiTheme="minorHAnsi" w:hAnsiTheme="minorHAnsi" w:cs="Arial"/>
          <w:lang w:eastAsia="en-US"/>
        </w:rPr>
        <w:t>.</w:t>
      </w:r>
      <w:r w:rsidR="0092614F" w:rsidRPr="00875F51">
        <w:rPr>
          <w:rFonts w:asciiTheme="minorHAnsi" w:hAnsiTheme="minorHAnsi" w:cs="Arial"/>
          <w:lang w:eastAsia="en-US"/>
        </w:rPr>
        <w:t xml:space="preserve"> Svoje miesto tu tiež majú </w:t>
      </w:r>
      <w:r w:rsidRPr="00875F51">
        <w:rPr>
          <w:rFonts w:asciiTheme="minorHAnsi" w:hAnsiTheme="minorHAnsi" w:cs="Arial"/>
          <w:lang w:eastAsia="en-US"/>
        </w:rPr>
        <w:t xml:space="preserve">interaktívne </w:t>
      </w:r>
      <w:r w:rsidR="0092614F" w:rsidRPr="00875F51">
        <w:rPr>
          <w:rFonts w:asciiTheme="minorHAnsi" w:hAnsiTheme="minorHAnsi" w:cs="Arial"/>
          <w:lang w:eastAsia="en-US"/>
        </w:rPr>
        <w:t>animácie</w:t>
      </w:r>
      <w:r w:rsidR="00FF1241" w:rsidRPr="00875F51">
        <w:rPr>
          <w:rFonts w:asciiTheme="minorHAnsi" w:hAnsiTheme="minorHAnsi" w:cs="Arial"/>
          <w:lang w:eastAsia="en-US"/>
        </w:rPr>
        <w:t xml:space="preserve"> i</w:t>
      </w:r>
      <w:r w:rsidR="001B4EEF" w:rsidRPr="00875F51">
        <w:rPr>
          <w:rFonts w:asciiTheme="minorHAnsi" w:hAnsiTheme="minorHAnsi" w:cs="Arial"/>
          <w:lang w:eastAsia="en-US"/>
        </w:rPr>
        <w:t xml:space="preserve"> </w:t>
      </w:r>
      <w:r w:rsidRPr="00875F51">
        <w:rPr>
          <w:rFonts w:asciiTheme="minorHAnsi" w:hAnsiTheme="minorHAnsi" w:cs="Arial"/>
          <w:lang w:eastAsia="en-US"/>
        </w:rPr>
        <w:t>simulácie s fyzikálnym kontextom</w:t>
      </w:r>
      <w:r w:rsidR="0092614F" w:rsidRPr="00875F51">
        <w:rPr>
          <w:rFonts w:asciiTheme="minorHAnsi" w:hAnsiTheme="minorHAnsi" w:cs="Arial"/>
          <w:lang w:eastAsia="en-US"/>
        </w:rPr>
        <w:t>. Tieto sú jedným zo spôsobov, ako je možné zvýšiť záujem o prírodovedné a technické predmety.</w:t>
      </w:r>
      <w:r w:rsidR="001B4EEF" w:rsidRPr="00875F51">
        <w:rPr>
          <w:rFonts w:asciiTheme="minorHAnsi" w:hAnsiTheme="minorHAnsi" w:cs="Arial"/>
          <w:lang w:eastAsia="en-US"/>
        </w:rPr>
        <w:t xml:space="preserve"> </w:t>
      </w:r>
      <w:r w:rsidR="0092614F" w:rsidRPr="00875F51">
        <w:rPr>
          <w:rFonts w:asciiTheme="minorHAnsi" w:hAnsiTheme="minorHAnsi" w:cs="Arial"/>
          <w:lang w:eastAsia="en-US"/>
        </w:rPr>
        <w:t>Učiteľ má</w:t>
      </w:r>
      <w:r w:rsidR="001B4EEF" w:rsidRPr="00875F51">
        <w:rPr>
          <w:rFonts w:asciiTheme="minorHAnsi" w:hAnsiTheme="minorHAnsi" w:cs="Arial"/>
          <w:lang w:eastAsia="en-US"/>
        </w:rPr>
        <w:t xml:space="preserve"> jedinečnú</w:t>
      </w:r>
      <w:r w:rsidR="0092614F" w:rsidRPr="00875F51">
        <w:rPr>
          <w:rFonts w:asciiTheme="minorHAnsi" w:hAnsiTheme="minorHAnsi" w:cs="Arial"/>
          <w:lang w:eastAsia="en-US"/>
        </w:rPr>
        <w:t xml:space="preserve"> možnosť využiť obrovský potenciál moderného hardvéru a</w:t>
      </w:r>
      <w:r w:rsidR="001B4EEF" w:rsidRPr="00875F51">
        <w:rPr>
          <w:rFonts w:asciiTheme="minorHAnsi" w:hAnsiTheme="minorHAnsi" w:cs="Arial"/>
          <w:lang w:eastAsia="en-US"/>
        </w:rPr>
        <w:t> </w:t>
      </w:r>
      <w:r w:rsidR="0092614F" w:rsidRPr="00875F51">
        <w:rPr>
          <w:rFonts w:asciiTheme="minorHAnsi" w:hAnsiTheme="minorHAnsi" w:cs="Arial"/>
          <w:lang w:eastAsia="en-US"/>
        </w:rPr>
        <w:t>softvéru</w:t>
      </w:r>
      <w:r w:rsidR="001B4EEF" w:rsidRPr="00875F51">
        <w:rPr>
          <w:rFonts w:asciiTheme="minorHAnsi" w:hAnsiTheme="minorHAnsi" w:cs="Arial"/>
          <w:lang w:eastAsia="en-US"/>
        </w:rPr>
        <w:t xml:space="preserve"> slúžiaceho</w:t>
      </w:r>
      <w:r w:rsidR="0092614F" w:rsidRPr="00875F51">
        <w:rPr>
          <w:rFonts w:asciiTheme="minorHAnsi" w:hAnsiTheme="minorHAnsi" w:cs="Arial"/>
          <w:lang w:eastAsia="en-US"/>
        </w:rPr>
        <w:t xml:space="preserve"> na podporu vyučovania fyziky a</w:t>
      </w:r>
      <w:r w:rsidR="001B4EEF" w:rsidRPr="00875F51">
        <w:rPr>
          <w:rFonts w:asciiTheme="minorHAnsi" w:hAnsiTheme="minorHAnsi" w:cs="Arial"/>
          <w:lang w:eastAsia="en-US"/>
        </w:rPr>
        <w:t> </w:t>
      </w:r>
      <w:r w:rsidR="0092614F" w:rsidRPr="00875F51">
        <w:rPr>
          <w:rFonts w:asciiTheme="minorHAnsi" w:hAnsiTheme="minorHAnsi" w:cs="Arial"/>
          <w:lang w:eastAsia="en-US"/>
        </w:rPr>
        <w:t>tiež</w:t>
      </w:r>
      <w:r w:rsidR="001B4EEF" w:rsidRPr="00875F51">
        <w:rPr>
          <w:rFonts w:asciiTheme="minorHAnsi" w:hAnsiTheme="minorHAnsi" w:cs="Arial"/>
          <w:lang w:eastAsia="en-US"/>
        </w:rPr>
        <w:t xml:space="preserve"> môže</w:t>
      </w:r>
      <w:r w:rsidR="0092614F" w:rsidRPr="00875F51">
        <w:rPr>
          <w:rFonts w:asciiTheme="minorHAnsi" w:hAnsiTheme="minorHAnsi" w:cs="Arial"/>
          <w:lang w:eastAsia="en-US"/>
        </w:rPr>
        <w:t xml:space="preserve"> ťažiť z postoja študentov k týmto technológiám - spojí tak príjemné s užitočným.</w:t>
      </w:r>
      <w:r w:rsidR="001B4EEF" w:rsidRPr="00875F51">
        <w:rPr>
          <w:rFonts w:asciiTheme="minorHAnsi" w:hAnsiTheme="minorHAnsi" w:cs="Arial"/>
          <w:lang w:eastAsia="en-US"/>
        </w:rPr>
        <w:t xml:space="preserve"> Získa efektívny a mocný nástroj - u študenta podporí učenie a interaktívne zapájanie sa do diania</w:t>
      </w:r>
      <w:r w:rsidRPr="00875F51">
        <w:rPr>
          <w:rFonts w:asciiTheme="minorHAnsi" w:hAnsiTheme="minorHAnsi" w:cs="Arial"/>
          <w:lang w:eastAsia="en-US"/>
        </w:rPr>
        <w:t xml:space="preserve"> na vyučovacej hodine</w:t>
      </w:r>
      <w:r w:rsidR="001B4EEF" w:rsidRPr="00875F51">
        <w:rPr>
          <w:rFonts w:asciiTheme="minorHAnsi" w:hAnsiTheme="minorHAnsi" w:cs="Arial"/>
          <w:lang w:eastAsia="en-US"/>
        </w:rPr>
        <w:t>.</w:t>
      </w:r>
      <w:r w:rsidR="007970B2" w:rsidRPr="00875F51">
        <w:rPr>
          <w:rFonts w:asciiTheme="minorHAnsi" w:hAnsiTheme="minorHAnsi" w:cs="Arial"/>
          <w:lang w:eastAsia="en-US"/>
        </w:rPr>
        <w:t xml:space="preserve"> Vyššie spomenuté zásady jednoduchosti, názornosti a logickosti uplatňujeme používaním vyššie spomenutých aplikácií digitálnych technológií v jednom ucelenom balíku softvér</w:t>
      </w:r>
      <w:r w:rsidR="00FF1241" w:rsidRPr="00875F51">
        <w:rPr>
          <w:rFonts w:asciiTheme="minorHAnsi" w:hAnsiTheme="minorHAnsi" w:cs="Arial"/>
          <w:lang w:eastAsia="en-US"/>
        </w:rPr>
        <w:t>u Coach 6.</w:t>
      </w:r>
    </w:p>
    <w:p w:rsidR="00E6689D" w:rsidRPr="00875F51" w:rsidRDefault="00E6689D" w:rsidP="00875F51">
      <w:pPr>
        <w:rPr>
          <w:rFonts w:asciiTheme="minorHAnsi" w:hAnsiTheme="minorHAnsi" w:cs="Arial"/>
          <w:lang w:eastAsia="en-US"/>
        </w:rPr>
      </w:pPr>
    </w:p>
    <w:p w:rsidR="002C39DB" w:rsidRPr="00875F51" w:rsidRDefault="00A20B56" w:rsidP="00875F51">
      <w:pPr>
        <w:pStyle w:val="Nadpis2"/>
        <w:spacing w:before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z w:val="24"/>
          <w:szCs w:val="24"/>
        </w:rPr>
        <w:t xml:space="preserve">1 </w:t>
      </w:r>
      <w:r w:rsidR="002C39DB" w:rsidRPr="00875F51">
        <w:rPr>
          <w:rFonts w:asciiTheme="minorHAnsi" w:hAnsiTheme="minorHAnsi" w:cs="Arial"/>
          <w:sz w:val="24"/>
          <w:szCs w:val="24"/>
        </w:rPr>
        <w:t>Fyzikálne animácie – pre a proti</w:t>
      </w:r>
    </w:p>
    <w:p w:rsidR="00DD7152" w:rsidRPr="00875F51" w:rsidRDefault="007970B2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 xml:space="preserve">Pokúsme sa zhrnúť </w:t>
      </w:r>
      <w:r w:rsidR="00C01E0E" w:rsidRPr="00875F51">
        <w:rPr>
          <w:rFonts w:asciiTheme="minorHAnsi" w:hAnsiTheme="minorHAnsi" w:cs="Arial"/>
        </w:rPr>
        <w:t>niekoľk</w:t>
      </w:r>
      <w:r w:rsidR="00FF1241" w:rsidRPr="00875F51">
        <w:rPr>
          <w:rFonts w:asciiTheme="minorHAnsi" w:hAnsiTheme="minorHAnsi" w:cs="Arial"/>
        </w:rPr>
        <w:t>o</w:t>
      </w:r>
      <w:r w:rsidR="00C01E0E" w:rsidRPr="00875F51">
        <w:rPr>
          <w:rFonts w:asciiTheme="minorHAnsi" w:hAnsiTheme="minorHAnsi" w:cs="Arial"/>
        </w:rPr>
        <w:t xml:space="preserve"> základných vlastností </w:t>
      </w:r>
      <w:r w:rsidR="00B63C33" w:rsidRPr="00875F51">
        <w:rPr>
          <w:rFonts w:asciiTheme="minorHAnsi" w:hAnsiTheme="minorHAnsi" w:cs="Arial"/>
        </w:rPr>
        <w:t xml:space="preserve">interaktívnych </w:t>
      </w:r>
      <w:r w:rsidR="004D0F81" w:rsidRPr="00875F51">
        <w:rPr>
          <w:rFonts w:asciiTheme="minorHAnsi" w:hAnsiTheme="minorHAnsi" w:cs="Arial"/>
        </w:rPr>
        <w:t>fyzikálnych animácií</w:t>
      </w:r>
      <w:r w:rsidR="00C01E0E" w:rsidRPr="00875F51">
        <w:rPr>
          <w:rFonts w:asciiTheme="minorHAnsi" w:hAnsiTheme="minorHAnsi" w:cs="Arial"/>
        </w:rPr>
        <w:t xml:space="preserve">, ktoré sú </w:t>
      </w:r>
      <w:r w:rsidR="00896777" w:rsidRPr="00875F51">
        <w:rPr>
          <w:rFonts w:asciiTheme="minorHAnsi" w:hAnsiTheme="minorHAnsi" w:cs="Arial"/>
        </w:rPr>
        <w:t>výhodami oproti reálne</w:t>
      </w:r>
      <w:r w:rsidR="00C01E0E" w:rsidRPr="00875F51">
        <w:rPr>
          <w:rFonts w:asciiTheme="minorHAnsi" w:hAnsiTheme="minorHAnsi" w:cs="Arial"/>
        </w:rPr>
        <w:t xml:space="preserve">mu </w:t>
      </w:r>
      <w:r w:rsidR="004D0F81" w:rsidRPr="00875F51">
        <w:rPr>
          <w:rFonts w:asciiTheme="minorHAnsi" w:hAnsiTheme="minorHAnsi" w:cs="Arial"/>
        </w:rPr>
        <w:t>experimentu či</w:t>
      </w:r>
      <w:r w:rsidR="00896777" w:rsidRPr="00875F51">
        <w:rPr>
          <w:rFonts w:asciiTheme="minorHAnsi" w:hAnsiTheme="minorHAnsi" w:cs="Arial"/>
        </w:rPr>
        <w:t xml:space="preserve"> pozorovaniu skutoč</w:t>
      </w:r>
      <w:r w:rsidR="00B63C33" w:rsidRPr="00875F51">
        <w:rPr>
          <w:rFonts w:asciiTheme="minorHAnsi" w:hAnsiTheme="minorHAnsi" w:cs="Arial"/>
        </w:rPr>
        <w:t>n</w:t>
      </w:r>
      <w:r w:rsidR="00896777" w:rsidRPr="00875F51">
        <w:rPr>
          <w:rFonts w:asciiTheme="minorHAnsi" w:hAnsiTheme="minorHAnsi" w:cs="Arial"/>
        </w:rPr>
        <w:t>é</w:t>
      </w:r>
      <w:r w:rsidR="00B63C33" w:rsidRPr="00875F51">
        <w:rPr>
          <w:rFonts w:asciiTheme="minorHAnsi" w:hAnsiTheme="minorHAnsi" w:cs="Arial"/>
        </w:rPr>
        <w:t>ho</w:t>
      </w:r>
      <w:r w:rsidR="004D0F81" w:rsidRPr="00875F51">
        <w:rPr>
          <w:rFonts w:asciiTheme="minorHAnsi" w:hAnsiTheme="minorHAnsi" w:cs="Arial"/>
        </w:rPr>
        <w:t xml:space="preserve"> javu</w:t>
      </w:r>
      <w:r w:rsidR="0090749C" w:rsidRPr="00875F51">
        <w:rPr>
          <w:rFonts w:asciiTheme="minorHAnsi" w:hAnsiTheme="minorHAnsi" w:cs="Arial"/>
        </w:rPr>
        <w:t xml:space="preserve"> – a ktoré vedú k zlepšeniu procesu poznávania.</w:t>
      </w:r>
      <w:r w:rsidR="00C01E0E" w:rsidRPr="00875F51">
        <w:rPr>
          <w:rFonts w:asciiTheme="minorHAnsi" w:hAnsiTheme="minorHAnsi" w:cs="Arial"/>
        </w:rPr>
        <w:t xml:space="preserve"> </w:t>
      </w:r>
      <w:r w:rsidRPr="00875F51">
        <w:rPr>
          <w:rFonts w:asciiTheme="minorHAnsi" w:hAnsiTheme="minorHAnsi" w:cs="Arial"/>
        </w:rPr>
        <w:t xml:space="preserve">Neskôr sa </w:t>
      </w:r>
      <w:r w:rsidR="00FF1241" w:rsidRPr="00875F51">
        <w:rPr>
          <w:rFonts w:asciiTheme="minorHAnsi" w:hAnsiTheme="minorHAnsi" w:cs="Arial"/>
        </w:rPr>
        <w:t xml:space="preserve">dotkneme </w:t>
      </w:r>
      <w:r w:rsidR="00E41FF2" w:rsidRPr="00875F51">
        <w:rPr>
          <w:rFonts w:asciiTheme="minorHAnsi" w:hAnsiTheme="minorHAnsi" w:cs="Arial"/>
        </w:rPr>
        <w:t xml:space="preserve">aj rizík, ktoré </w:t>
      </w:r>
      <w:r w:rsidR="00197037" w:rsidRPr="00875F51">
        <w:rPr>
          <w:rFonts w:asciiTheme="minorHAnsi" w:hAnsiTheme="minorHAnsi" w:cs="Arial"/>
        </w:rPr>
        <w:t>sú spojené</w:t>
      </w:r>
      <w:r w:rsidR="00E41FF2" w:rsidRPr="00875F51">
        <w:rPr>
          <w:rFonts w:asciiTheme="minorHAnsi" w:hAnsiTheme="minorHAnsi" w:cs="Arial"/>
        </w:rPr>
        <w:t xml:space="preserve"> s nevhodným používaním interaktívny</w:t>
      </w:r>
      <w:r w:rsidR="00197037" w:rsidRPr="00875F51">
        <w:rPr>
          <w:rFonts w:asciiTheme="minorHAnsi" w:hAnsiTheme="minorHAnsi" w:cs="Arial"/>
        </w:rPr>
        <w:t>ch animácií vo vyučovaní fyziky.</w:t>
      </w:r>
    </w:p>
    <w:p w:rsidR="008F0386" w:rsidRPr="00875F51" w:rsidRDefault="000B5B4A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Začnime voľnou definíc</w:t>
      </w:r>
      <w:r w:rsidR="00D50F87" w:rsidRPr="00875F51">
        <w:rPr>
          <w:rFonts w:asciiTheme="minorHAnsi" w:hAnsiTheme="minorHAnsi" w:cs="Arial"/>
        </w:rPr>
        <w:t>iou pojmu učenie sa podľa W.</w:t>
      </w:r>
      <w:r w:rsidRPr="00875F51">
        <w:rPr>
          <w:rFonts w:asciiTheme="minorHAnsi" w:hAnsiTheme="minorHAnsi" w:cs="Arial"/>
        </w:rPr>
        <w:t xml:space="preserve"> </w:t>
      </w:r>
      <w:proofErr w:type="spellStart"/>
      <w:r w:rsidR="00D50F87" w:rsidRPr="00875F51">
        <w:rPr>
          <w:rFonts w:asciiTheme="minorHAnsi" w:hAnsiTheme="minorHAnsi" w:cs="Arial"/>
        </w:rPr>
        <w:t>Harlen</w:t>
      </w:r>
      <w:proofErr w:type="spellEnd"/>
      <w:r w:rsidR="0005040D" w:rsidRPr="00875F51">
        <w:rPr>
          <w:rFonts w:asciiTheme="minorHAnsi" w:hAnsiTheme="minorHAnsi" w:cs="Arial"/>
        </w:rPr>
        <w:t xml:space="preserve"> (</w:t>
      </w:r>
      <w:proofErr w:type="spellStart"/>
      <w:r w:rsidR="0005040D" w:rsidRPr="00875F51">
        <w:rPr>
          <w:rFonts w:asciiTheme="minorHAnsi" w:hAnsiTheme="minorHAnsi" w:cs="Arial"/>
        </w:rPr>
        <w:t>Harlen</w:t>
      </w:r>
      <w:proofErr w:type="spellEnd"/>
      <w:r w:rsidR="0005040D" w:rsidRPr="00875F51">
        <w:rPr>
          <w:rFonts w:asciiTheme="minorHAnsi" w:hAnsiTheme="minorHAnsi" w:cs="Arial"/>
        </w:rPr>
        <w:t>, 2009)</w:t>
      </w:r>
      <w:r w:rsidR="00EF369F" w:rsidRPr="00875F51">
        <w:rPr>
          <w:rFonts w:asciiTheme="minorHAnsi" w:hAnsiTheme="minorHAnsi" w:cs="Arial"/>
        </w:rPr>
        <w:t xml:space="preserve">. </w:t>
      </w:r>
      <w:r w:rsidR="00D50F87" w:rsidRPr="00875F51">
        <w:rPr>
          <w:rFonts w:asciiTheme="minorHAnsi" w:hAnsiTheme="minorHAnsi" w:cs="Arial"/>
        </w:rPr>
        <w:t>Uče</w:t>
      </w:r>
      <w:r w:rsidRPr="00875F51">
        <w:rPr>
          <w:rFonts w:asciiTheme="minorHAnsi" w:hAnsiTheme="minorHAnsi" w:cs="Arial"/>
        </w:rPr>
        <w:t>nie sa je dávanie zmyslu skúsen</w:t>
      </w:r>
      <w:r w:rsidR="00D50F87" w:rsidRPr="00875F51">
        <w:rPr>
          <w:rFonts w:asciiTheme="minorHAnsi" w:hAnsiTheme="minorHAnsi" w:cs="Arial"/>
        </w:rPr>
        <w:t xml:space="preserve">ostiam </w:t>
      </w:r>
      <w:r w:rsidR="007970B2" w:rsidRPr="00875F51">
        <w:rPr>
          <w:rFonts w:asciiTheme="minorHAnsi" w:hAnsiTheme="minorHAnsi" w:cs="Arial"/>
        </w:rPr>
        <w:t xml:space="preserve">dieťaťom </w:t>
      </w:r>
      <w:r w:rsidR="00D50F87" w:rsidRPr="00875F51">
        <w:rPr>
          <w:rFonts w:asciiTheme="minorHAnsi" w:hAnsiTheme="minorHAnsi" w:cs="Arial"/>
        </w:rPr>
        <w:t>v spolupráci s inými. Získavanie skúseností prostredníctvom práce s matematickými vzťahmi, čítaním</w:t>
      </w:r>
      <w:r w:rsidR="008F0386" w:rsidRPr="00875F51">
        <w:rPr>
          <w:rFonts w:asciiTheme="minorHAnsi" w:hAnsiTheme="minorHAnsi" w:cs="Arial"/>
        </w:rPr>
        <w:t xml:space="preserve"> </w:t>
      </w:r>
      <w:r w:rsidR="00DD7152" w:rsidRPr="00875F51">
        <w:rPr>
          <w:rFonts w:asciiTheme="minorHAnsi" w:hAnsiTheme="minorHAnsi" w:cs="Arial"/>
        </w:rPr>
        <w:t>slovných formulácií</w:t>
      </w:r>
      <w:r w:rsidR="008F0386" w:rsidRPr="00875F51">
        <w:rPr>
          <w:rFonts w:asciiTheme="minorHAnsi" w:hAnsiTheme="minorHAnsi" w:cs="Arial"/>
        </w:rPr>
        <w:t xml:space="preserve"> či statických obrázkov</w:t>
      </w:r>
      <w:r w:rsidR="00DD7152" w:rsidRPr="00875F51">
        <w:rPr>
          <w:rFonts w:asciiTheme="minorHAnsi" w:hAnsiTheme="minorHAnsi" w:cs="Arial"/>
        </w:rPr>
        <w:t xml:space="preserve"> pre </w:t>
      </w:r>
      <w:r w:rsidR="008F0386" w:rsidRPr="00875F51">
        <w:rPr>
          <w:rFonts w:asciiTheme="minorHAnsi" w:hAnsiTheme="minorHAnsi" w:cs="Arial"/>
        </w:rPr>
        <w:t>žiakov</w:t>
      </w:r>
      <w:r w:rsidR="00DD7152" w:rsidRPr="00875F51">
        <w:rPr>
          <w:rFonts w:asciiTheme="minorHAnsi" w:hAnsiTheme="minorHAnsi" w:cs="Arial"/>
        </w:rPr>
        <w:t xml:space="preserve"> nie je dostatočne príťažlivé</w:t>
      </w:r>
      <w:r w:rsidR="00CF4929" w:rsidRPr="00875F51">
        <w:rPr>
          <w:rFonts w:asciiTheme="minorHAnsi" w:hAnsiTheme="minorHAnsi" w:cs="Arial"/>
        </w:rPr>
        <w:t xml:space="preserve"> (</w:t>
      </w:r>
      <w:r w:rsidR="00D50F87" w:rsidRPr="00875F51">
        <w:rPr>
          <w:rFonts w:asciiTheme="minorHAnsi" w:hAnsiTheme="minorHAnsi" w:cs="Arial"/>
        </w:rPr>
        <w:t xml:space="preserve">Baník, </w:t>
      </w:r>
      <w:proofErr w:type="spellStart"/>
      <w:r w:rsidR="00436103" w:rsidRPr="00875F51">
        <w:rPr>
          <w:rFonts w:asciiTheme="minorHAnsi" w:hAnsiTheme="minorHAnsi" w:cs="Arial"/>
        </w:rPr>
        <w:t>n.d</w:t>
      </w:r>
      <w:proofErr w:type="spellEnd"/>
      <w:r w:rsidR="00A631C2" w:rsidRPr="00875F51">
        <w:rPr>
          <w:rFonts w:asciiTheme="minorHAnsi" w:hAnsiTheme="minorHAnsi" w:cs="Arial"/>
        </w:rPr>
        <w:t>.</w:t>
      </w:r>
      <w:r w:rsidR="004E451B" w:rsidRPr="00875F51">
        <w:rPr>
          <w:rFonts w:asciiTheme="minorHAnsi" w:hAnsiTheme="minorHAnsi" w:cs="Arial"/>
        </w:rPr>
        <w:t>)</w:t>
      </w:r>
      <w:r w:rsidR="00D50F87" w:rsidRPr="00875F51">
        <w:rPr>
          <w:rFonts w:asciiTheme="minorHAnsi" w:hAnsiTheme="minorHAnsi" w:cs="Arial"/>
        </w:rPr>
        <w:t xml:space="preserve"> a často je pre žiaka neprekonateľne abstraktné.</w:t>
      </w:r>
      <w:r w:rsidR="00DD7152" w:rsidRPr="00875F51">
        <w:rPr>
          <w:rFonts w:asciiTheme="minorHAnsi" w:hAnsiTheme="minorHAnsi" w:cs="Arial"/>
        </w:rPr>
        <w:t xml:space="preserve"> </w:t>
      </w:r>
      <w:r w:rsidR="00752435" w:rsidRPr="00875F51">
        <w:rPr>
          <w:rFonts w:asciiTheme="minorHAnsi" w:hAnsiTheme="minorHAnsi" w:cs="Arial"/>
        </w:rPr>
        <w:t>Pritom n</w:t>
      </w:r>
      <w:r w:rsidR="00DD7152" w:rsidRPr="00875F51">
        <w:rPr>
          <w:rFonts w:asciiTheme="minorHAnsi" w:hAnsiTheme="minorHAnsi" w:cs="Arial"/>
        </w:rPr>
        <w:t xml:space="preserve">ajzákladnejšou formou ľudského poznávania je získavanie skúseností </w:t>
      </w:r>
      <w:r w:rsidR="00752435" w:rsidRPr="00875F51">
        <w:rPr>
          <w:rFonts w:asciiTheme="minorHAnsi" w:hAnsiTheme="minorHAnsi" w:cs="Arial"/>
        </w:rPr>
        <w:t xml:space="preserve">tak, že je </w:t>
      </w:r>
      <w:r w:rsidR="00D50F87" w:rsidRPr="00875F51">
        <w:rPr>
          <w:rFonts w:asciiTheme="minorHAnsi" w:hAnsiTheme="minorHAnsi" w:cs="Arial"/>
        </w:rPr>
        <w:t>zap</w:t>
      </w:r>
      <w:r w:rsidR="00752435" w:rsidRPr="00875F51">
        <w:rPr>
          <w:rFonts w:asciiTheme="minorHAnsi" w:hAnsiTheme="minorHAnsi" w:cs="Arial"/>
        </w:rPr>
        <w:t>o</w:t>
      </w:r>
      <w:r w:rsidR="00D50F87" w:rsidRPr="00875F51">
        <w:rPr>
          <w:rFonts w:asciiTheme="minorHAnsi" w:hAnsiTheme="minorHAnsi" w:cs="Arial"/>
        </w:rPr>
        <w:t>j</w:t>
      </w:r>
      <w:r w:rsidR="00752435" w:rsidRPr="00875F51">
        <w:rPr>
          <w:rFonts w:asciiTheme="minorHAnsi" w:hAnsiTheme="minorHAnsi" w:cs="Arial"/>
        </w:rPr>
        <w:t>e</w:t>
      </w:r>
      <w:r w:rsidR="00D50F87" w:rsidRPr="00875F51">
        <w:rPr>
          <w:rFonts w:asciiTheme="minorHAnsi" w:hAnsiTheme="minorHAnsi" w:cs="Arial"/>
        </w:rPr>
        <w:t>n</w:t>
      </w:r>
      <w:r w:rsidR="00752435" w:rsidRPr="00875F51">
        <w:rPr>
          <w:rFonts w:asciiTheme="minorHAnsi" w:hAnsiTheme="minorHAnsi" w:cs="Arial"/>
        </w:rPr>
        <w:t>ých</w:t>
      </w:r>
      <w:r w:rsidR="00D50F87" w:rsidRPr="00875F51">
        <w:rPr>
          <w:rFonts w:asciiTheme="minorHAnsi" w:hAnsiTheme="minorHAnsi" w:cs="Arial"/>
        </w:rPr>
        <w:t xml:space="preserve"> </w:t>
      </w:r>
      <w:r w:rsidR="00D50F87" w:rsidRPr="00875F51">
        <w:rPr>
          <w:rFonts w:asciiTheme="minorHAnsi" w:hAnsiTheme="minorHAnsi" w:cs="Arial"/>
        </w:rPr>
        <w:lastRenderedPageBreak/>
        <w:t>viacer</w:t>
      </w:r>
      <w:r w:rsidR="00752435" w:rsidRPr="00875F51">
        <w:rPr>
          <w:rFonts w:asciiTheme="minorHAnsi" w:hAnsiTheme="minorHAnsi" w:cs="Arial"/>
        </w:rPr>
        <w:t>o</w:t>
      </w:r>
      <w:r w:rsidR="00D50F87" w:rsidRPr="00875F51">
        <w:rPr>
          <w:rFonts w:asciiTheme="minorHAnsi" w:hAnsiTheme="minorHAnsi" w:cs="Arial"/>
        </w:rPr>
        <w:t xml:space="preserve"> zmyslov. </w:t>
      </w:r>
      <w:r w:rsidR="00BB6771" w:rsidRPr="00875F51">
        <w:rPr>
          <w:rFonts w:asciiTheme="minorHAnsi" w:hAnsiTheme="minorHAnsi" w:cs="Arial"/>
        </w:rPr>
        <w:t>D</w:t>
      </w:r>
      <w:r w:rsidR="008F0386" w:rsidRPr="00875F51">
        <w:rPr>
          <w:rFonts w:asciiTheme="minorHAnsi" w:hAnsiTheme="minorHAnsi" w:cs="Arial"/>
        </w:rPr>
        <w:t>obre pr</w:t>
      </w:r>
      <w:r w:rsidR="00436103" w:rsidRPr="00875F51">
        <w:rPr>
          <w:rFonts w:asciiTheme="minorHAnsi" w:hAnsiTheme="minorHAnsi" w:cs="Arial"/>
        </w:rPr>
        <w:t>ipraven</w:t>
      </w:r>
      <w:r w:rsidR="00D50F87" w:rsidRPr="00875F51">
        <w:rPr>
          <w:rFonts w:asciiTheme="minorHAnsi" w:hAnsiTheme="minorHAnsi" w:cs="Arial"/>
        </w:rPr>
        <w:t xml:space="preserve">á a dobre aplikovaná </w:t>
      </w:r>
      <w:r w:rsidR="00752435" w:rsidRPr="00875F51">
        <w:rPr>
          <w:rFonts w:asciiTheme="minorHAnsi" w:hAnsiTheme="minorHAnsi" w:cs="Arial"/>
        </w:rPr>
        <w:t xml:space="preserve">aktivita či </w:t>
      </w:r>
      <w:r w:rsidR="00436103" w:rsidRPr="00875F51">
        <w:rPr>
          <w:rFonts w:asciiTheme="minorHAnsi" w:hAnsiTheme="minorHAnsi" w:cs="Arial"/>
        </w:rPr>
        <w:t xml:space="preserve">animácia </w:t>
      </w:r>
      <w:r w:rsidR="00D50F87" w:rsidRPr="00875F51">
        <w:rPr>
          <w:rFonts w:asciiTheme="minorHAnsi" w:hAnsiTheme="minorHAnsi" w:cs="Arial"/>
        </w:rPr>
        <w:t>môže viesť k žiackej</w:t>
      </w:r>
      <w:r w:rsidR="00436103" w:rsidRPr="00875F51">
        <w:rPr>
          <w:rFonts w:asciiTheme="minorHAnsi" w:hAnsiTheme="minorHAnsi" w:cs="Arial"/>
        </w:rPr>
        <w:t xml:space="preserve"> skúseno</w:t>
      </w:r>
      <w:r w:rsidR="00752435" w:rsidRPr="00875F51">
        <w:rPr>
          <w:rFonts w:asciiTheme="minorHAnsi" w:hAnsiTheme="minorHAnsi" w:cs="Arial"/>
        </w:rPr>
        <w:t>sti a pôsobí na žiakove zmysly</w:t>
      </w:r>
      <w:r w:rsidR="00D50F87" w:rsidRPr="00875F51">
        <w:rPr>
          <w:rFonts w:asciiTheme="minorHAnsi" w:hAnsiTheme="minorHAnsi" w:cs="Arial"/>
        </w:rPr>
        <w:t xml:space="preserve"> v</w:t>
      </w:r>
      <w:r w:rsidR="00013B06" w:rsidRPr="00875F51">
        <w:rPr>
          <w:rFonts w:asciiTheme="minorHAnsi" w:hAnsiTheme="minorHAnsi" w:cs="Arial"/>
        </w:rPr>
        <w:t xml:space="preserve">iacerými </w:t>
      </w:r>
      <w:r w:rsidR="00752435" w:rsidRPr="00875F51">
        <w:rPr>
          <w:rFonts w:asciiTheme="minorHAnsi" w:hAnsiTheme="minorHAnsi" w:cs="Arial"/>
        </w:rPr>
        <w:t>informačnými kanálmi</w:t>
      </w:r>
      <w:r w:rsidR="00DD7152" w:rsidRPr="00875F51">
        <w:rPr>
          <w:rFonts w:asciiTheme="minorHAnsi" w:hAnsiTheme="minorHAnsi" w:cs="Arial"/>
        </w:rPr>
        <w:t xml:space="preserve">, než </w:t>
      </w:r>
      <w:r w:rsidR="002C39DB" w:rsidRPr="00875F51">
        <w:rPr>
          <w:rFonts w:asciiTheme="minorHAnsi" w:hAnsiTheme="minorHAnsi" w:cs="Arial"/>
        </w:rPr>
        <w:t>bež</w:t>
      </w:r>
      <w:r w:rsidR="00DD7152" w:rsidRPr="00875F51">
        <w:rPr>
          <w:rFonts w:asciiTheme="minorHAnsi" w:hAnsiTheme="minorHAnsi" w:cs="Arial"/>
        </w:rPr>
        <w:t>né formy</w:t>
      </w:r>
      <w:r w:rsidR="008F0386" w:rsidRPr="00875F51">
        <w:rPr>
          <w:rFonts w:asciiTheme="minorHAnsi" w:hAnsiTheme="minorHAnsi" w:cs="Arial"/>
        </w:rPr>
        <w:t xml:space="preserve"> prezentovania fyzikálnych javov. </w:t>
      </w:r>
      <w:r w:rsidR="009C55DA" w:rsidRPr="00875F51">
        <w:rPr>
          <w:rFonts w:asciiTheme="minorHAnsi" w:hAnsiTheme="minorHAnsi" w:cs="Arial"/>
        </w:rPr>
        <w:t>Pravdaže</w:t>
      </w:r>
      <w:r w:rsidR="008F0386" w:rsidRPr="00875F51">
        <w:rPr>
          <w:rFonts w:asciiTheme="minorHAnsi" w:hAnsiTheme="minorHAnsi" w:cs="Arial"/>
        </w:rPr>
        <w:t xml:space="preserve">, </w:t>
      </w:r>
      <w:r w:rsidR="00436103" w:rsidRPr="00875F51">
        <w:rPr>
          <w:rFonts w:asciiTheme="minorHAnsi" w:hAnsiTheme="minorHAnsi" w:cs="Arial"/>
        </w:rPr>
        <w:t>môže iba dopĺňať skúsenosti zí</w:t>
      </w:r>
      <w:r w:rsidR="00D50F87" w:rsidRPr="00875F51">
        <w:rPr>
          <w:rFonts w:asciiTheme="minorHAnsi" w:hAnsiTheme="minorHAnsi" w:cs="Arial"/>
        </w:rPr>
        <w:t>s</w:t>
      </w:r>
      <w:r w:rsidR="00436103" w:rsidRPr="00875F51">
        <w:rPr>
          <w:rFonts w:asciiTheme="minorHAnsi" w:hAnsiTheme="minorHAnsi" w:cs="Arial"/>
        </w:rPr>
        <w:t>k</w:t>
      </w:r>
      <w:r w:rsidR="00D50F87" w:rsidRPr="00875F51">
        <w:rPr>
          <w:rFonts w:asciiTheme="minorHAnsi" w:hAnsiTheme="minorHAnsi" w:cs="Arial"/>
        </w:rPr>
        <w:t xml:space="preserve">avané v bežnom živote a v procese vyučovania reálnymi pokusmi (pozorovaniami, meraniami a experimentmi. Z </w:t>
      </w:r>
      <w:r w:rsidR="00BB6771" w:rsidRPr="00875F51">
        <w:rPr>
          <w:rFonts w:asciiTheme="minorHAnsi" w:hAnsiTheme="minorHAnsi" w:cs="Arial"/>
        </w:rPr>
        <w:t>didaktického hľadiska</w:t>
      </w:r>
      <w:r w:rsidR="001D3B54" w:rsidRPr="00875F51">
        <w:rPr>
          <w:rFonts w:asciiTheme="minorHAnsi" w:hAnsiTheme="minorHAnsi" w:cs="Arial"/>
        </w:rPr>
        <w:t xml:space="preserve"> </w:t>
      </w:r>
      <w:r w:rsidR="000017BB" w:rsidRPr="00875F51">
        <w:rPr>
          <w:rFonts w:asciiTheme="minorHAnsi" w:hAnsiTheme="minorHAnsi" w:cs="Arial"/>
        </w:rPr>
        <w:t>(</w:t>
      </w:r>
      <w:r w:rsidR="00436103" w:rsidRPr="00875F51">
        <w:rPr>
          <w:rFonts w:asciiTheme="minorHAnsi" w:hAnsiTheme="minorHAnsi" w:cs="Arial"/>
        </w:rPr>
        <w:t>Baník, 1993</w:t>
      </w:r>
      <w:r w:rsidR="000017BB" w:rsidRPr="00875F51">
        <w:rPr>
          <w:rFonts w:asciiTheme="minorHAnsi" w:hAnsiTheme="minorHAnsi" w:cs="Arial"/>
        </w:rPr>
        <w:t>)</w:t>
      </w:r>
      <w:r w:rsidR="00436103" w:rsidRPr="00875F51">
        <w:rPr>
          <w:rFonts w:asciiTheme="minorHAnsi" w:hAnsiTheme="minorHAnsi" w:cs="Arial"/>
        </w:rPr>
        <w:t>,</w:t>
      </w:r>
      <w:r w:rsidR="001D3B54" w:rsidRPr="00875F51">
        <w:rPr>
          <w:rFonts w:asciiTheme="minorHAnsi" w:hAnsiTheme="minorHAnsi" w:cs="Arial"/>
        </w:rPr>
        <w:t xml:space="preserve"> </w:t>
      </w:r>
      <w:r w:rsidR="000017BB" w:rsidRPr="00875F51">
        <w:rPr>
          <w:rFonts w:asciiTheme="minorHAnsi" w:hAnsiTheme="minorHAnsi" w:cs="Arial"/>
        </w:rPr>
        <w:t>(</w:t>
      </w:r>
      <w:r w:rsidR="00436103" w:rsidRPr="00875F51">
        <w:rPr>
          <w:rFonts w:asciiTheme="minorHAnsi" w:hAnsiTheme="minorHAnsi" w:cs="Arial"/>
        </w:rPr>
        <w:t>Baník, 1995</w:t>
      </w:r>
      <w:r w:rsidR="001D3B54" w:rsidRPr="00875F51">
        <w:rPr>
          <w:rFonts w:asciiTheme="minorHAnsi" w:hAnsiTheme="minorHAnsi" w:cs="Arial"/>
        </w:rPr>
        <w:t>)</w:t>
      </w:r>
      <w:r w:rsidR="00D50F87" w:rsidRPr="00875F51">
        <w:rPr>
          <w:rFonts w:asciiTheme="minorHAnsi" w:hAnsiTheme="minorHAnsi" w:cs="Arial"/>
        </w:rPr>
        <w:t xml:space="preserve"> je cenné, ak sa</w:t>
      </w:r>
      <w:r w:rsidRPr="00875F51">
        <w:rPr>
          <w:rFonts w:asciiTheme="minorHAnsi" w:hAnsiTheme="minorHAnsi" w:cs="Arial"/>
        </w:rPr>
        <w:t xml:space="preserve"> </w:t>
      </w:r>
      <w:r w:rsidR="00D65446" w:rsidRPr="00875F51">
        <w:rPr>
          <w:rFonts w:asciiTheme="minorHAnsi" w:hAnsiTheme="minorHAnsi" w:cs="Arial"/>
        </w:rPr>
        <w:t xml:space="preserve">žiaci </w:t>
      </w:r>
      <w:r w:rsidR="00B90653" w:rsidRPr="00875F51">
        <w:rPr>
          <w:rFonts w:asciiTheme="minorHAnsi" w:hAnsiTheme="minorHAnsi" w:cs="Arial"/>
        </w:rPr>
        <w:t xml:space="preserve">sami podieľajú na </w:t>
      </w:r>
      <w:r w:rsidR="008F0386" w:rsidRPr="00875F51">
        <w:rPr>
          <w:rFonts w:asciiTheme="minorHAnsi" w:hAnsiTheme="minorHAnsi" w:cs="Arial"/>
        </w:rPr>
        <w:t>príprave a následne aj realizácii</w:t>
      </w:r>
      <w:r w:rsidR="00B90653" w:rsidRPr="00875F51">
        <w:rPr>
          <w:rFonts w:asciiTheme="minorHAnsi" w:hAnsiTheme="minorHAnsi" w:cs="Arial"/>
        </w:rPr>
        <w:t xml:space="preserve"> experimentu</w:t>
      </w:r>
      <w:r w:rsidR="008F0386" w:rsidRPr="00875F51">
        <w:rPr>
          <w:rFonts w:asciiTheme="minorHAnsi" w:hAnsiTheme="minorHAnsi" w:cs="Arial"/>
        </w:rPr>
        <w:t>. V ideálnom prípade by žiaci</w:t>
      </w:r>
      <w:r w:rsidR="00AB5F92" w:rsidRPr="00875F51">
        <w:rPr>
          <w:rFonts w:asciiTheme="minorHAnsi" w:hAnsiTheme="minorHAnsi" w:cs="Arial"/>
        </w:rPr>
        <w:t xml:space="preserve"> okrem zážitku z procesu objavovania mali získať aj trvalejší poznatok či vedomosť.</w:t>
      </w:r>
      <w:r w:rsidR="008F0386" w:rsidRPr="00875F51">
        <w:rPr>
          <w:rFonts w:asciiTheme="minorHAnsi" w:hAnsiTheme="minorHAnsi" w:cs="Arial"/>
        </w:rPr>
        <w:t xml:space="preserve"> Tento </w:t>
      </w:r>
      <w:r w:rsidR="00AB5F92" w:rsidRPr="00875F51">
        <w:rPr>
          <w:rFonts w:asciiTheme="minorHAnsi" w:hAnsiTheme="minorHAnsi" w:cs="Arial"/>
        </w:rPr>
        <w:t>účinok</w:t>
      </w:r>
      <w:r w:rsidR="008F0386" w:rsidRPr="00875F51">
        <w:rPr>
          <w:rFonts w:asciiTheme="minorHAnsi" w:hAnsiTheme="minorHAnsi" w:cs="Arial"/>
        </w:rPr>
        <w:t xml:space="preserve"> je však často zmarený buď náročnosťou experimentu, alebo jeh</w:t>
      </w:r>
      <w:r w:rsidR="00D65446" w:rsidRPr="00875F51">
        <w:rPr>
          <w:rFonts w:asciiTheme="minorHAnsi" w:hAnsiTheme="minorHAnsi" w:cs="Arial"/>
        </w:rPr>
        <w:t xml:space="preserve">o (ne)pochopením - priebeh a/alebo interpretácia výsledkov </w:t>
      </w:r>
      <w:r w:rsidR="008F0386" w:rsidRPr="00875F51">
        <w:rPr>
          <w:rFonts w:asciiTheme="minorHAnsi" w:hAnsiTheme="minorHAnsi" w:cs="Arial"/>
        </w:rPr>
        <w:t>nemusí byť zrejmý každému</w:t>
      </w:r>
      <w:r w:rsidR="00D65446" w:rsidRPr="00875F51">
        <w:rPr>
          <w:rFonts w:asciiTheme="minorHAnsi" w:hAnsiTheme="minorHAnsi" w:cs="Arial"/>
        </w:rPr>
        <w:t xml:space="preserve"> zo zúčastnených žiakov</w:t>
      </w:r>
      <w:r w:rsidR="008F0386" w:rsidRPr="00875F51">
        <w:rPr>
          <w:rFonts w:asciiTheme="minorHAnsi" w:hAnsiTheme="minorHAnsi" w:cs="Arial"/>
        </w:rPr>
        <w:t>. Príkladom</w:t>
      </w:r>
      <w:r w:rsidR="00E41FF2" w:rsidRPr="00875F51">
        <w:rPr>
          <w:rFonts w:asciiTheme="minorHAnsi" w:hAnsiTheme="minorHAnsi" w:cs="Arial"/>
        </w:rPr>
        <w:t xml:space="preserve"> môže byť </w:t>
      </w:r>
      <w:r w:rsidR="003F6C99" w:rsidRPr="00875F51">
        <w:rPr>
          <w:rFonts w:asciiTheme="minorHAnsi" w:hAnsiTheme="minorHAnsi" w:cs="Arial"/>
        </w:rPr>
        <w:t>známe predvádzanie</w:t>
      </w:r>
      <w:r w:rsidR="00E41FF2" w:rsidRPr="00875F51">
        <w:rPr>
          <w:rFonts w:asciiTheme="minorHAnsi" w:hAnsiTheme="minorHAnsi" w:cs="Arial"/>
        </w:rPr>
        <w:t xml:space="preserve"> reáln</w:t>
      </w:r>
      <w:r w:rsidR="003F6C99" w:rsidRPr="00875F51">
        <w:rPr>
          <w:rFonts w:asciiTheme="minorHAnsi" w:hAnsiTheme="minorHAnsi" w:cs="Arial"/>
        </w:rPr>
        <w:t>eho a funkčného</w:t>
      </w:r>
      <w:r w:rsidR="00E41FF2" w:rsidRPr="00875F51">
        <w:rPr>
          <w:rFonts w:asciiTheme="minorHAnsi" w:hAnsiTheme="minorHAnsi" w:cs="Arial"/>
        </w:rPr>
        <w:t xml:space="preserve"> model</w:t>
      </w:r>
      <w:r w:rsidR="003F6C99" w:rsidRPr="00875F51">
        <w:rPr>
          <w:rFonts w:asciiTheme="minorHAnsi" w:hAnsiTheme="minorHAnsi" w:cs="Arial"/>
        </w:rPr>
        <w:t>u</w:t>
      </w:r>
      <w:r w:rsidR="00E41FF2" w:rsidRPr="00875F51">
        <w:rPr>
          <w:rFonts w:asciiTheme="minorHAnsi" w:hAnsiTheme="minorHAnsi" w:cs="Arial"/>
        </w:rPr>
        <w:t xml:space="preserve"> elektrického moto</w:t>
      </w:r>
      <w:r w:rsidR="00A631C2" w:rsidRPr="00875F51">
        <w:rPr>
          <w:rFonts w:asciiTheme="minorHAnsi" w:hAnsiTheme="minorHAnsi" w:cs="Arial"/>
        </w:rPr>
        <w:t>ra v demonštračnom experimente.</w:t>
      </w:r>
      <w:r w:rsidR="008F0386" w:rsidRPr="00875F51">
        <w:rPr>
          <w:rFonts w:asciiTheme="minorHAnsi" w:hAnsiTheme="minorHAnsi" w:cs="Arial"/>
        </w:rPr>
        <w:t xml:space="preserve"> </w:t>
      </w:r>
      <w:r w:rsidR="00E41FF2" w:rsidRPr="00875F51">
        <w:rPr>
          <w:rFonts w:asciiTheme="minorHAnsi" w:hAnsiTheme="minorHAnsi" w:cs="Arial"/>
        </w:rPr>
        <w:t>Ž</w:t>
      </w:r>
      <w:r w:rsidR="008F0386" w:rsidRPr="00875F51">
        <w:rPr>
          <w:rFonts w:asciiTheme="minorHAnsi" w:hAnsiTheme="minorHAnsi" w:cs="Arial"/>
        </w:rPr>
        <w:t xml:space="preserve">iaci </w:t>
      </w:r>
      <w:r w:rsidR="00E41FF2" w:rsidRPr="00875F51">
        <w:rPr>
          <w:rFonts w:asciiTheme="minorHAnsi" w:hAnsiTheme="minorHAnsi" w:cs="Arial"/>
        </w:rPr>
        <w:t>môžu jasne vidieť</w:t>
      </w:r>
      <w:r w:rsidR="003F6C99" w:rsidRPr="00875F51">
        <w:rPr>
          <w:rFonts w:asciiTheme="minorHAnsi" w:hAnsiTheme="minorHAnsi" w:cs="Arial"/>
        </w:rPr>
        <w:t>, že „</w:t>
      </w:r>
      <w:r w:rsidR="008F0386" w:rsidRPr="00875F51">
        <w:rPr>
          <w:rFonts w:asciiTheme="minorHAnsi" w:hAnsiTheme="minorHAnsi" w:cs="Arial"/>
        </w:rPr>
        <w:t>niečo</w:t>
      </w:r>
      <w:r w:rsidR="003F6C99" w:rsidRPr="00875F51">
        <w:rPr>
          <w:rFonts w:asciiTheme="minorHAnsi" w:hAnsiTheme="minorHAnsi" w:cs="Arial"/>
        </w:rPr>
        <w:t xml:space="preserve"> sa</w:t>
      </w:r>
      <w:r w:rsidR="008F0386" w:rsidRPr="00875F51">
        <w:rPr>
          <w:rFonts w:asciiTheme="minorHAnsi" w:hAnsiTheme="minorHAnsi" w:cs="Arial"/>
        </w:rPr>
        <w:t xml:space="preserve"> otáč</w:t>
      </w:r>
      <w:r w:rsidR="009C55DA" w:rsidRPr="00875F51">
        <w:rPr>
          <w:rFonts w:asciiTheme="minorHAnsi" w:hAnsiTheme="minorHAnsi" w:cs="Arial"/>
        </w:rPr>
        <w:t>a, ak tam máme elektrický prúd a magnetické pole</w:t>
      </w:r>
      <w:r w:rsidR="003F6C99" w:rsidRPr="00875F51">
        <w:rPr>
          <w:rFonts w:asciiTheme="minorHAnsi" w:hAnsiTheme="minorHAnsi" w:cs="Arial"/>
        </w:rPr>
        <w:t xml:space="preserve"> (vidia farebne odlíšené trvalé magnety statora)</w:t>
      </w:r>
      <w:r w:rsidR="008F0386" w:rsidRPr="00875F51">
        <w:rPr>
          <w:rFonts w:asciiTheme="minorHAnsi" w:hAnsiTheme="minorHAnsi" w:cs="Arial"/>
        </w:rPr>
        <w:t xml:space="preserve">“ ale väčšina z nich nevie vysvetliť, na akom princípe motor funguje. </w:t>
      </w:r>
      <w:r w:rsidR="001D3B54" w:rsidRPr="00875F51">
        <w:rPr>
          <w:rFonts w:asciiTheme="minorHAnsi" w:hAnsiTheme="minorHAnsi" w:cs="Arial"/>
        </w:rPr>
        <w:t>Premietnime</w:t>
      </w:r>
      <w:r w:rsidR="008F0386" w:rsidRPr="00875F51">
        <w:rPr>
          <w:rFonts w:asciiTheme="minorHAnsi" w:hAnsiTheme="minorHAnsi" w:cs="Arial"/>
        </w:rPr>
        <w:t xml:space="preserve"> im však po demonštrácii jeho činnosti animáciu, ktorá ukazuje princíp činnosti jednoduchého elektromotora</w:t>
      </w:r>
      <w:r w:rsidR="003F6C99" w:rsidRPr="00875F51">
        <w:rPr>
          <w:rFonts w:asciiTheme="minorHAnsi" w:hAnsiTheme="minorHAnsi" w:cs="Arial"/>
        </w:rPr>
        <w:t xml:space="preserve"> – a to postupne v niekoľkých krokoch, aby bolo možné vnímať sled jednotlivých kľúčových udalostí</w:t>
      </w:r>
      <w:r w:rsidR="001D3B54" w:rsidRPr="00875F51">
        <w:rPr>
          <w:rFonts w:asciiTheme="minorHAnsi" w:hAnsiTheme="minorHAnsi" w:cs="Arial"/>
        </w:rPr>
        <w:t>.</w:t>
      </w:r>
      <w:r w:rsidR="008F0386" w:rsidRPr="00875F51">
        <w:rPr>
          <w:rFonts w:asciiTheme="minorHAnsi" w:hAnsiTheme="minorHAnsi" w:cs="Arial"/>
        </w:rPr>
        <w:t xml:space="preserve"> </w:t>
      </w:r>
      <w:r w:rsidR="001D3B54" w:rsidRPr="00875F51">
        <w:rPr>
          <w:rFonts w:asciiTheme="minorHAnsi" w:hAnsiTheme="minorHAnsi" w:cs="Arial"/>
        </w:rPr>
        <w:t>V</w:t>
      </w:r>
      <w:r w:rsidR="008F0386" w:rsidRPr="00875F51">
        <w:rPr>
          <w:rFonts w:asciiTheme="minorHAnsi" w:hAnsiTheme="minorHAnsi" w:cs="Arial"/>
        </w:rPr>
        <w:t>ýsledkom je</w:t>
      </w:r>
      <w:r w:rsidR="00D65446" w:rsidRPr="00875F51">
        <w:rPr>
          <w:rFonts w:asciiTheme="minorHAnsi" w:hAnsiTheme="minorHAnsi" w:cs="Arial"/>
        </w:rPr>
        <w:t xml:space="preserve"> (môže byť)</w:t>
      </w:r>
      <w:r w:rsidR="008F0386" w:rsidRPr="00875F51">
        <w:rPr>
          <w:rFonts w:asciiTheme="minorHAnsi" w:hAnsiTheme="minorHAnsi" w:cs="Arial"/>
        </w:rPr>
        <w:t xml:space="preserve"> zlepšenie pochopenia tohto fyzikálneho deja.</w:t>
      </w:r>
    </w:p>
    <w:p w:rsidR="00B32AF7" w:rsidRPr="00875F51" w:rsidRDefault="00E4020F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Je všeobecne známe, že ž</w:t>
      </w:r>
      <w:r w:rsidR="0079106D" w:rsidRPr="00875F51">
        <w:rPr>
          <w:rFonts w:asciiTheme="minorHAnsi" w:hAnsiTheme="minorHAnsi" w:cs="Arial"/>
        </w:rPr>
        <w:t>iakov najlepšie upúta to, čo</w:t>
      </w:r>
      <w:r w:rsidRPr="00875F51">
        <w:rPr>
          <w:rFonts w:asciiTheme="minorHAnsi" w:hAnsiTheme="minorHAnsi" w:cs="Arial"/>
        </w:rPr>
        <w:t xml:space="preserve"> si</w:t>
      </w:r>
      <w:r w:rsidR="0079106D" w:rsidRPr="00875F51">
        <w:rPr>
          <w:rFonts w:asciiTheme="minorHAnsi" w:hAnsiTheme="minorHAnsi" w:cs="Arial"/>
        </w:rPr>
        <w:t xml:space="preserve"> môžu sami vyskúšať. Animáciu činnosti elektrického motora teda vyhotovíme v interaktívnej podobe - žiaci budú môcť</w:t>
      </w:r>
      <w:r w:rsidR="00E3615B" w:rsidRPr="00875F51">
        <w:rPr>
          <w:rFonts w:asciiTheme="minorHAnsi" w:hAnsiTheme="minorHAnsi" w:cs="Arial"/>
        </w:rPr>
        <w:t xml:space="preserve"> napr. </w:t>
      </w:r>
      <w:r w:rsidR="0079106D" w:rsidRPr="00875F51">
        <w:rPr>
          <w:rFonts w:asciiTheme="minorHAnsi" w:hAnsiTheme="minorHAnsi" w:cs="Arial"/>
        </w:rPr>
        <w:t>zmeniť orientáciu magnetických pólov statora, polaritu elektrického prúdu, prípadne otáčky (napätie).</w:t>
      </w:r>
    </w:p>
    <w:p w:rsidR="008F0386" w:rsidRPr="00875F51" w:rsidRDefault="0079106D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 xml:space="preserve">Interaktívne animácie tiež nájdu uplatnenie, ak sú určité pomôcky nedostupné, alebo </w:t>
      </w:r>
      <w:r w:rsidR="00827198" w:rsidRPr="00875F51">
        <w:rPr>
          <w:rFonts w:asciiTheme="minorHAnsi" w:hAnsiTheme="minorHAnsi" w:cs="Arial"/>
        </w:rPr>
        <w:t xml:space="preserve">dostupné iba </w:t>
      </w:r>
      <w:r w:rsidRPr="00875F51">
        <w:rPr>
          <w:rFonts w:asciiTheme="minorHAnsi" w:hAnsiTheme="minorHAnsi" w:cs="Arial"/>
        </w:rPr>
        <w:t>v obmedzenom množstve - všetci žiaci sa tak môžu pomerne jednoducho zúčastniť experimentovania. Učiteľ predvedie reálny experimen</w:t>
      </w:r>
      <w:r w:rsidR="008A5699" w:rsidRPr="00875F51">
        <w:rPr>
          <w:rFonts w:asciiTheme="minorHAnsi" w:hAnsiTheme="minorHAnsi" w:cs="Arial"/>
        </w:rPr>
        <w:t xml:space="preserve">t, ktorý potom žiaci zrealizujú či </w:t>
      </w:r>
      <w:r w:rsidRPr="00875F51">
        <w:rPr>
          <w:rFonts w:asciiTheme="minorHAnsi" w:hAnsiTheme="minorHAnsi" w:cs="Arial"/>
        </w:rPr>
        <w:t>ovplyvnia prostredníctvom animácie.</w:t>
      </w:r>
    </w:p>
    <w:p w:rsidR="00A575E8" w:rsidRPr="00875F51" w:rsidRDefault="0081645F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 xml:space="preserve">Veľkou výhodou </w:t>
      </w:r>
      <w:r w:rsidR="00A575E8" w:rsidRPr="00875F51">
        <w:rPr>
          <w:rFonts w:asciiTheme="minorHAnsi" w:hAnsiTheme="minorHAnsi" w:cs="Arial"/>
        </w:rPr>
        <w:t>je aj možnosť riešiť úlohy</w:t>
      </w:r>
      <w:r w:rsidR="00827198" w:rsidRPr="00875F51">
        <w:rPr>
          <w:rFonts w:asciiTheme="minorHAnsi" w:hAnsiTheme="minorHAnsi" w:cs="Arial"/>
        </w:rPr>
        <w:t xml:space="preserve"> viazané na úlohové situácie, ktoré sú charakteristické meniacimi sa podmienkami sprevádzajúcimi priebeh javu či deja</w:t>
      </w:r>
      <w:r w:rsidR="00A575E8" w:rsidRPr="00875F51">
        <w:rPr>
          <w:rFonts w:asciiTheme="minorHAnsi" w:hAnsiTheme="minorHAnsi" w:cs="Arial"/>
        </w:rPr>
        <w:t>. Dynamický model animácie nám tak v školskej fyzike poskytuje priestor na „vybehnutie“ poza hranice typických a bežných školských úloh, ktoré sa zaoberajú idealizovanými javmi. Máme tak šancu na vyriešenie mnohých reálnych situácií z bežného života.</w:t>
      </w:r>
    </w:p>
    <w:p w:rsidR="00510ADB" w:rsidRPr="00875F51" w:rsidRDefault="00510ADB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 xml:space="preserve">Zložitejšie výpočty a matematické postupy, s ktorými sa vo fyzike stretávame pomerne často, nemusia byť práve najľahšie riešiteľné, či už ručne alebo v tabuľkovom procesore. V takých prípadoch je vhodné použiť špecializovaný počítačový matematický (simulačný) program. </w:t>
      </w:r>
      <w:r w:rsidR="00827198" w:rsidRPr="00875F51">
        <w:rPr>
          <w:rFonts w:asciiTheme="minorHAnsi" w:hAnsiTheme="minorHAnsi" w:cs="Arial"/>
        </w:rPr>
        <w:t>P</w:t>
      </w:r>
      <w:r w:rsidRPr="00875F51">
        <w:rPr>
          <w:rFonts w:asciiTheme="minorHAnsi" w:hAnsiTheme="minorHAnsi" w:cs="Arial"/>
        </w:rPr>
        <w:t xml:space="preserve">re účely školskej fyziky </w:t>
      </w:r>
      <w:r w:rsidR="00217DD8" w:rsidRPr="00875F51">
        <w:rPr>
          <w:rFonts w:asciiTheme="minorHAnsi" w:hAnsiTheme="minorHAnsi" w:cs="Arial"/>
        </w:rPr>
        <w:t>považujeme za najvhodnejši</w:t>
      </w:r>
      <w:r w:rsidR="00827198" w:rsidRPr="00875F51">
        <w:rPr>
          <w:rFonts w:asciiTheme="minorHAnsi" w:hAnsiTheme="minorHAnsi" w:cs="Arial"/>
        </w:rPr>
        <w:t>e ko</w:t>
      </w:r>
      <w:r w:rsidRPr="00875F51">
        <w:rPr>
          <w:rFonts w:asciiTheme="minorHAnsi" w:hAnsiTheme="minorHAnsi" w:cs="Arial"/>
        </w:rPr>
        <w:t xml:space="preserve">mplexné riešenie </w:t>
      </w:r>
      <w:r w:rsidR="00B360BD" w:rsidRPr="00875F51">
        <w:rPr>
          <w:rFonts w:asciiTheme="minorHAnsi" w:hAnsiTheme="minorHAnsi" w:cs="Arial"/>
        </w:rPr>
        <w:t>-</w:t>
      </w:r>
      <w:r w:rsidRPr="00875F51">
        <w:rPr>
          <w:rFonts w:asciiTheme="minorHAnsi" w:hAnsiTheme="minorHAnsi" w:cs="Arial"/>
        </w:rPr>
        <w:t xml:space="preserve"> softvér CMA Coach 6</w:t>
      </w:r>
      <w:r w:rsidR="00B360BD" w:rsidRPr="00875F51">
        <w:rPr>
          <w:rFonts w:asciiTheme="minorHAnsi" w:hAnsiTheme="minorHAnsi" w:cs="Arial"/>
        </w:rPr>
        <w:t xml:space="preserve">, </w:t>
      </w:r>
      <w:r w:rsidRPr="00875F51">
        <w:rPr>
          <w:rFonts w:asciiTheme="minorHAnsi" w:hAnsiTheme="minorHAnsi" w:cs="Arial"/>
        </w:rPr>
        <w:t>p</w:t>
      </w:r>
      <w:r w:rsidR="00B360BD" w:rsidRPr="00875F51">
        <w:rPr>
          <w:rFonts w:asciiTheme="minorHAnsi" w:hAnsiTheme="minorHAnsi" w:cs="Arial"/>
        </w:rPr>
        <w:t xml:space="preserve">resnejšie jeho </w:t>
      </w:r>
      <w:r w:rsidRPr="00875F51">
        <w:rPr>
          <w:rFonts w:asciiTheme="minorHAnsi" w:hAnsiTheme="minorHAnsi" w:cs="Arial"/>
        </w:rPr>
        <w:t>súčasti „Modelovanie“ a „Interaktívne animácie“.</w:t>
      </w:r>
    </w:p>
    <w:p w:rsidR="00EB2016" w:rsidRPr="00875F51" w:rsidRDefault="00B32AF7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V</w:t>
      </w:r>
      <w:r w:rsidR="00E4020F" w:rsidRPr="00875F51">
        <w:rPr>
          <w:rFonts w:asciiTheme="minorHAnsi" w:hAnsiTheme="minorHAnsi" w:cs="Arial"/>
        </w:rPr>
        <w:t> predchádzajúcom texte</w:t>
      </w:r>
      <w:r w:rsidRPr="00875F51">
        <w:rPr>
          <w:rFonts w:asciiTheme="minorHAnsi" w:hAnsiTheme="minorHAnsi" w:cs="Arial"/>
        </w:rPr>
        <w:t xml:space="preserve"> sme spomenuli </w:t>
      </w:r>
      <w:r w:rsidR="00E4020F" w:rsidRPr="00875F51">
        <w:rPr>
          <w:rFonts w:asciiTheme="minorHAnsi" w:hAnsiTheme="minorHAnsi" w:cs="Arial"/>
        </w:rPr>
        <w:t>niekoľko výhod interaktívnych fyzikálnych animácií</w:t>
      </w:r>
      <w:r w:rsidRPr="00875F51">
        <w:rPr>
          <w:rFonts w:asciiTheme="minorHAnsi" w:hAnsiTheme="minorHAnsi" w:cs="Arial"/>
        </w:rPr>
        <w:t xml:space="preserve">, pozrime sa </w:t>
      </w:r>
      <w:r w:rsidR="00E4020F" w:rsidRPr="00875F51">
        <w:rPr>
          <w:rFonts w:asciiTheme="minorHAnsi" w:hAnsiTheme="minorHAnsi" w:cs="Arial"/>
        </w:rPr>
        <w:t>však</w:t>
      </w:r>
      <w:r w:rsidRPr="00875F51">
        <w:rPr>
          <w:rFonts w:asciiTheme="minorHAnsi" w:hAnsiTheme="minorHAnsi" w:cs="Arial"/>
        </w:rPr>
        <w:t xml:space="preserve"> v krátkosti aj na tie vlastnosti interaktívnych animácií</w:t>
      </w:r>
      <w:r w:rsidR="002A66BB" w:rsidRPr="00875F51">
        <w:rPr>
          <w:rFonts w:asciiTheme="minorHAnsi" w:hAnsiTheme="minorHAnsi" w:cs="Arial"/>
        </w:rPr>
        <w:t>, ktoré by mohli byť prekážkou v dosiahnutí nami stanoveného cieľa</w:t>
      </w:r>
      <w:r w:rsidR="00827198" w:rsidRPr="00875F51">
        <w:rPr>
          <w:rFonts w:asciiTheme="minorHAnsi" w:hAnsiTheme="minorHAnsi" w:cs="Arial"/>
        </w:rPr>
        <w:t xml:space="preserve"> – teda na mo</w:t>
      </w:r>
      <w:r w:rsidR="00217DD8" w:rsidRPr="00875F51">
        <w:rPr>
          <w:rFonts w:asciiTheme="minorHAnsi" w:hAnsiTheme="minorHAnsi" w:cs="Arial"/>
        </w:rPr>
        <w:t>žné riziká vyplývajúce z ne</w:t>
      </w:r>
      <w:r w:rsidR="00827198" w:rsidRPr="00875F51">
        <w:rPr>
          <w:rFonts w:asciiTheme="minorHAnsi" w:hAnsiTheme="minorHAnsi" w:cs="Arial"/>
        </w:rPr>
        <w:t>sp</w:t>
      </w:r>
      <w:r w:rsidR="00217DD8" w:rsidRPr="00875F51">
        <w:rPr>
          <w:rFonts w:asciiTheme="minorHAnsi" w:hAnsiTheme="minorHAnsi" w:cs="Arial"/>
        </w:rPr>
        <w:t>rávne zvolených metód pri ich používaní, alebo nevhodne vybraných samotných animácií</w:t>
      </w:r>
      <w:r w:rsidR="00E4020F" w:rsidRPr="00875F51">
        <w:rPr>
          <w:rFonts w:asciiTheme="minorHAnsi" w:hAnsiTheme="minorHAnsi" w:cs="Arial"/>
        </w:rPr>
        <w:t>.</w:t>
      </w:r>
    </w:p>
    <w:p w:rsidR="00C077A4" w:rsidRPr="00875F51" w:rsidRDefault="002B15CD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To, že sa prezentácia experimentu</w:t>
      </w:r>
      <w:r w:rsidR="008A5699" w:rsidRPr="00875F51">
        <w:rPr>
          <w:rFonts w:asciiTheme="minorHAnsi" w:hAnsiTheme="minorHAnsi" w:cs="Arial"/>
        </w:rPr>
        <w:t xml:space="preserve"> či </w:t>
      </w:r>
      <w:r w:rsidRPr="00875F51">
        <w:rPr>
          <w:rFonts w:asciiTheme="minorHAnsi" w:hAnsiTheme="minorHAnsi" w:cs="Arial"/>
        </w:rPr>
        <w:t>fyzikálneho javu deje prostredníctvom PC, môže niektorých žiakov odviesť od pôvod</w:t>
      </w:r>
      <w:r w:rsidR="005209E3" w:rsidRPr="00875F51">
        <w:rPr>
          <w:rFonts w:asciiTheme="minorHAnsi" w:hAnsiTheme="minorHAnsi" w:cs="Arial"/>
        </w:rPr>
        <w:t xml:space="preserve">ného cieľa, </w:t>
      </w:r>
      <w:r w:rsidR="00D65446" w:rsidRPr="00875F51">
        <w:rPr>
          <w:rFonts w:asciiTheme="minorHAnsi" w:hAnsiTheme="minorHAnsi" w:cs="Arial"/>
        </w:rPr>
        <w:t>napríklad sa môžu sústrediť na aspekty softvéru alebo animá</w:t>
      </w:r>
      <w:r w:rsidR="00436103" w:rsidRPr="00875F51">
        <w:rPr>
          <w:rFonts w:asciiTheme="minorHAnsi" w:hAnsiTheme="minorHAnsi" w:cs="Arial"/>
        </w:rPr>
        <w:t>cie</w:t>
      </w:r>
      <w:r w:rsidR="00A631C2" w:rsidRPr="00875F51">
        <w:rPr>
          <w:rFonts w:asciiTheme="minorHAnsi" w:hAnsiTheme="minorHAnsi" w:cs="Arial"/>
        </w:rPr>
        <w:t>,</w:t>
      </w:r>
      <w:r w:rsidR="00436103" w:rsidRPr="00875F51">
        <w:rPr>
          <w:rFonts w:asciiTheme="minorHAnsi" w:hAnsiTheme="minorHAnsi" w:cs="Arial"/>
        </w:rPr>
        <w:t xml:space="preserve"> ktoré nesúvisia priamo s ja</w:t>
      </w:r>
      <w:r w:rsidR="00D65446" w:rsidRPr="00875F51">
        <w:rPr>
          <w:rFonts w:asciiTheme="minorHAnsi" w:hAnsiTheme="minorHAnsi" w:cs="Arial"/>
        </w:rPr>
        <w:t>v</w:t>
      </w:r>
      <w:r w:rsidR="00436103" w:rsidRPr="00875F51">
        <w:rPr>
          <w:rFonts w:asciiTheme="minorHAnsi" w:hAnsiTheme="minorHAnsi" w:cs="Arial"/>
        </w:rPr>
        <w:t>o</w:t>
      </w:r>
      <w:r w:rsidR="00D65446" w:rsidRPr="00875F51">
        <w:rPr>
          <w:rFonts w:asciiTheme="minorHAnsi" w:hAnsiTheme="minorHAnsi" w:cs="Arial"/>
        </w:rPr>
        <w:t>m, ktorý chceme poz</w:t>
      </w:r>
      <w:r w:rsidR="00436103" w:rsidRPr="00875F51">
        <w:rPr>
          <w:rFonts w:asciiTheme="minorHAnsi" w:hAnsiTheme="minorHAnsi" w:cs="Arial"/>
        </w:rPr>
        <w:t>o</w:t>
      </w:r>
      <w:r w:rsidR="00D65446" w:rsidRPr="00875F51">
        <w:rPr>
          <w:rFonts w:asciiTheme="minorHAnsi" w:hAnsiTheme="minorHAnsi" w:cs="Arial"/>
        </w:rPr>
        <w:t>rovať, alebo s experimentom, ktorý v t</w:t>
      </w:r>
      <w:r w:rsidR="00436103" w:rsidRPr="00875F51">
        <w:rPr>
          <w:rFonts w:asciiTheme="minorHAnsi" w:hAnsiTheme="minorHAnsi" w:cs="Arial"/>
        </w:rPr>
        <w:t>ejto forme chceme realizovať. Hr</w:t>
      </w:r>
      <w:r w:rsidR="00D65446" w:rsidRPr="00875F51">
        <w:rPr>
          <w:rFonts w:asciiTheme="minorHAnsi" w:hAnsiTheme="minorHAnsi" w:cs="Arial"/>
        </w:rPr>
        <w:t>ozí tiež, že</w:t>
      </w:r>
      <w:r w:rsidRPr="00875F51">
        <w:rPr>
          <w:rFonts w:asciiTheme="minorHAnsi" w:hAnsiTheme="minorHAnsi" w:cs="Arial"/>
        </w:rPr>
        <w:t xml:space="preserve"> budú len bezcieľne a pasívne „pracovať“ s animáciou.</w:t>
      </w:r>
      <w:r w:rsidR="009D494D" w:rsidRPr="00875F51">
        <w:rPr>
          <w:rFonts w:asciiTheme="minorHAnsi" w:hAnsiTheme="minorHAnsi" w:cs="Arial"/>
        </w:rPr>
        <w:t xml:space="preserve"> V prípade, že animáciu obsluhuje jeden žiak z danej skupinky, môže sa stať, že sa tí ostatní prepnú z režimu „aktivita“ do režimu „kino“.</w:t>
      </w:r>
      <w:r w:rsidR="0050242B" w:rsidRPr="00875F51">
        <w:rPr>
          <w:rFonts w:asciiTheme="minorHAnsi" w:hAnsiTheme="minorHAnsi" w:cs="Arial"/>
        </w:rPr>
        <w:t xml:space="preserve"> </w:t>
      </w:r>
      <w:r w:rsidR="00C077A4" w:rsidRPr="00875F51">
        <w:rPr>
          <w:rFonts w:asciiTheme="minorHAnsi" w:hAnsiTheme="minorHAnsi" w:cs="Arial"/>
        </w:rPr>
        <w:t xml:space="preserve">Je pozitívne, ak žiaci majú radosť z experimentovania a vzdelávania sa, keď to celé berú ako hru. Ak sa však obmedzia iba na tento aspekt, výsledný efekt bude skôr kontraproduktívny. </w:t>
      </w:r>
      <w:r w:rsidR="0050242B" w:rsidRPr="00875F51">
        <w:rPr>
          <w:rFonts w:asciiTheme="minorHAnsi" w:hAnsiTheme="minorHAnsi" w:cs="Arial"/>
        </w:rPr>
        <w:t xml:space="preserve">To, že je animácia prenosom skutočného javu do prostredia nejakého softvéru, </w:t>
      </w:r>
      <w:r w:rsidR="00F44402" w:rsidRPr="00875F51">
        <w:rPr>
          <w:rFonts w:asciiTheme="minorHAnsi" w:hAnsiTheme="minorHAnsi" w:cs="Arial"/>
        </w:rPr>
        <w:t xml:space="preserve">môže byť od samotného základu </w:t>
      </w:r>
      <w:r w:rsidR="0050242B" w:rsidRPr="00875F51">
        <w:rPr>
          <w:rFonts w:asciiTheme="minorHAnsi" w:hAnsiTheme="minorHAnsi" w:cs="Arial"/>
        </w:rPr>
        <w:t>jej nevýhodou – v reálnom svete sa všetko</w:t>
      </w:r>
      <w:r w:rsidR="00EE0E9D" w:rsidRPr="00875F51">
        <w:rPr>
          <w:rFonts w:asciiTheme="minorHAnsi" w:hAnsiTheme="minorHAnsi" w:cs="Arial"/>
        </w:rPr>
        <w:t xml:space="preserve"> deje v súlade so zákonitosťami prírody, vo virtuálnom </w:t>
      </w:r>
      <w:r w:rsidR="00B360BD" w:rsidRPr="00875F51">
        <w:rPr>
          <w:rFonts w:asciiTheme="minorHAnsi" w:hAnsiTheme="minorHAnsi" w:cs="Arial"/>
        </w:rPr>
        <w:t>ich</w:t>
      </w:r>
      <w:r w:rsidR="00EE0E9D" w:rsidRPr="00875F51">
        <w:rPr>
          <w:rFonts w:asciiTheme="minorHAnsi" w:hAnsiTheme="minorHAnsi" w:cs="Arial"/>
        </w:rPr>
        <w:t xml:space="preserve"> nahrad</w:t>
      </w:r>
      <w:r w:rsidR="00E3615B" w:rsidRPr="00875F51">
        <w:rPr>
          <w:rFonts w:asciiTheme="minorHAnsi" w:hAnsiTheme="minorHAnsi" w:cs="Arial"/>
        </w:rPr>
        <w:t>zuje</w:t>
      </w:r>
      <w:r w:rsidR="00B360BD" w:rsidRPr="00875F51">
        <w:rPr>
          <w:rFonts w:asciiTheme="minorHAnsi" w:hAnsiTheme="minorHAnsi" w:cs="Arial"/>
        </w:rPr>
        <w:t xml:space="preserve">me nejakým modelom. Model je </w:t>
      </w:r>
      <w:r w:rsidR="00EE0E9D" w:rsidRPr="00875F51">
        <w:rPr>
          <w:rFonts w:asciiTheme="minorHAnsi" w:hAnsiTheme="minorHAnsi" w:cs="Arial"/>
        </w:rPr>
        <w:t>i</w:t>
      </w:r>
      <w:r w:rsidR="00B360BD" w:rsidRPr="00875F51">
        <w:rPr>
          <w:rFonts w:asciiTheme="minorHAnsi" w:hAnsiTheme="minorHAnsi" w:cs="Arial"/>
        </w:rPr>
        <w:t>s</w:t>
      </w:r>
      <w:r w:rsidR="00EE0E9D" w:rsidRPr="00875F51">
        <w:rPr>
          <w:rFonts w:asciiTheme="minorHAnsi" w:hAnsiTheme="minorHAnsi" w:cs="Arial"/>
        </w:rPr>
        <w:t>t</w:t>
      </w:r>
      <w:r w:rsidR="00E3615B" w:rsidRPr="00875F51">
        <w:rPr>
          <w:rFonts w:asciiTheme="minorHAnsi" w:hAnsiTheme="minorHAnsi" w:cs="Arial"/>
        </w:rPr>
        <w:t>ou</w:t>
      </w:r>
      <w:r w:rsidR="00EE0E9D" w:rsidRPr="00875F51">
        <w:rPr>
          <w:rFonts w:asciiTheme="minorHAnsi" w:hAnsiTheme="minorHAnsi" w:cs="Arial"/>
        </w:rPr>
        <w:t xml:space="preserve"> matematick</w:t>
      </w:r>
      <w:r w:rsidR="00E3615B" w:rsidRPr="00875F51">
        <w:rPr>
          <w:rFonts w:asciiTheme="minorHAnsi" w:hAnsiTheme="minorHAnsi" w:cs="Arial"/>
        </w:rPr>
        <w:t>ou</w:t>
      </w:r>
      <w:r w:rsidR="00EE0E9D" w:rsidRPr="00875F51">
        <w:rPr>
          <w:rFonts w:asciiTheme="minorHAnsi" w:hAnsiTheme="minorHAnsi" w:cs="Arial"/>
        </w:rPr>
        <w:t xml:space="preserve"> reprezentáci</w:t>
      </w:r>
      <w:r w:rsidR="00E3615B" w:rsidRPr="00875F51">
        <w:rPr>
          <w:rFonts w:asciiTheme="minorHAnsi" w:hAnsiTheme="minorHAnsi" w:cs="Arial"/>
        </w:rPr>
        <w:t>ou</w:t>
      </w:r>
      <w:r w:rsidR="00EE0E9D" w:rsidRPr="00875F51">
        <w:rPr>
          <w:rFonts w:asciiTheme="minorHAnsi" w:hAnsiTheme="minorHAnsi" w:cs="Arial"/>
        </w:rPr>
        <w:t>, zidealizovan</w:t>
      </w:r>
      <w:r w:rsidR="00E3615B" w:rsidRPr="00875F51">
        <w:rPr>
          <w:rFonts w:asciiTheme="minorHAnsi" w:hAnsiTheme="minorHAnsi" w:cs="Arial"/>
        </w:rPr>
        <w:t>ím</w:t>
      </w:r>
      <w:r w:rsidR="00EE0E9D" w:rsidRPr="00875F51">
        <w:rPr>
          <w:rFonts w:asciiTheme="minorHAnsi" w:hAnsiTheme="minorHAnsi" w:cs="Arial"/>
        </w:rPr>
        <w:t xml:space="preserve"> či priblížen</w:t>
      </w:r>
      <w:r w:rsidR="00E3615B" w:rsidRPr="00875F51">
        <w:rPr>
          <w:rFonts w:asciiTheme="minorHAnsi" w:hAnsiTheme="minorHAnsi" w:cs="Arial"/>
        </w:rPr>
        <w:t>ím -</w:t>
      </w:r>
      <w:r w:rsidR="00EE0E9D" w:rsidRPr="00875F51">
        <w:rPr>
          <w:rFonts w:asciiTheme="minorHAnsi" w:hAnsiTheme="minorHAnsi" w:cs="Arial"/>
        </w:rPr>
        <w:t xml:space="preserve"> to </w:t>
      </w:r>
      <w:r w:rsidR="00EE0E9D" w:rsidRPr="00875F51">
        <w:rPr>
          <w:rFonts w:asciiTheme="minorHAnsi" w:hAnsiTheme="minorHAnsi" w:cs="Arial"/>
        </w:rPr>
        <w:lastRenderedPageBreak/>
        <w:t>znamená, že sa dopúšťame väčšej či menšej nepresnosti.</w:t>
      </w:r>
      <w:r w:rsidR="00F44402" w:rsidRPr="00875F51">
        <w:rPr>
          <w:rFonts w:asciiTheme="minorHAnsi" w:hAnsiTheme="minorHAnsi" w:cs="Arial"/>
        </w:rPr>
        <w:t xml:space="preserve"> Okrem zámernej idealizácie javu sa</w:t>
      </w:r>
      <w:r w:rsidR="00E3615B" w:rsidRPr="00875F51">
        <w:rPr>
          <w:rFonts w:asciiTheme="minorHAnsi" w:hAnsiTheme="minorHAnsi" w:cs="Arial"/>
        </w:rPr>
        <w:t xml:space="preserve"> tiež</w:t>
      </w:r>
      <w:r w:rsidR="00F44402" w:rsidRPr="00875F51">
        <w:rPr>
          <w:rFonts w:asciiTheme="minorHAnsi" w:hAnsiTheme="minorHAnsi" w:cs="Arial"/>
        </w:rPr>
        <w:t xml:space="preserve"> niekedy stáva, že do modelu javu vnesieme našu </w:t>
      </w:r>
      <w:proofErr w:type="spellStart"/>
      <w:r w:rsidR="00F44402" w:rsidRPr="00875F51">
        <w:rPr>
          <w:rFonts w:asciiTheme="minorHAnsi" w:hAnsiTheme="minorHAnsi" w:cs="Arial"/>
        </w:rPr>
        <w:t>misko</w:t>
      </w:r>
      <w:r w:rsidR="00A631C2" w:rsidRPr="00875F51">
        <w:rPr>
          <w:rFonts w:asciiTheme="minorHAnsi" w:hAnsiTheme="minorHAnsi" w:cs="Arial"/>
        </w:rPr>
        <w:t>ncepciu</w:t>
      </w:r>
      <w:proofErr w:type="spellEnd"/>
      <w:r w:rsidR="00A631C2" w:rsidRPr="00875F51">
        <w:rPr>
          <w:rFonts w:asciiTheme="minorHAnsi" w:hAnsiTheme="minorHAnsi" w:cs="Arial"/>
        </w:rPr>
        <w:t>, chybu, omyl, ktoré môžu</w:t>
      </w:r>
      <w:r w:rsidR="00F44402" w:rsidRPr="00875F51">
        <w:rPr>
          <w:rFonts w:asciiTheme="minorHAnsi" w:hAnsiTheme="minorHAnsi" w:cs="Arial"/>
        </w:rPr>
        <w:t xml:space="preserve"> viesť k správaniu sa modelu</w:t>
      </w:r>
      <w:r w:rsidR="00E3615B" w:rsidRPr="00875F51">
        <w:rPr>
          <w:rFonts w:asciiTheme="minorHAnsi" w:hAnsiTheme="minorHAnsi" w:cs="Arial"/>
        </w:rPr>
        <w:t>, ktoré nie je</w:t>
      </w:r>
      <w:r w:rsidR="00F44402" w:rsidRPr="00875F51">
        <w:rPr>
          <w:rFonts w:asciiTheme="minorHAnsi" w:hAnsiTheme="minorHAnsi" w:cs="Arial"/>
        </w:rPr>
        <w:t xml:space="preserve"> zlučiteľné s realitou. </w:t>
      </w:r>
      <w:r w:rsidR="0045448D" w:rsidRPr="00875F51">
        <w:rPr>
          <w:rFonts w:asciiTheme="minorHAnsi" w:hAnsiTheme="minorHAnsi" w:cs="Arial"/>
        </w:rPr>
        <w:t xml:space="preserve">Animácia sa tak </w:t>
      </w:r>
      <w:r w:rsidR="00D65446" w:rsidRPr="00875F51">
        <w:rPr>
          <w:rFonts w:asciiTheme="minorHAnsi" w:hAnsiTheme="minorHAnsi" w:cs="Arial"/>
        </w:rPr>
        <w:t>môže zmeniť</w:t>
      </w:r>
      <w:r w:rsidR="000B5B4A" w:rsidRPr="00875F51">
        <w:rPr>
          <w:rFonts w:asciiTheme="minorHAnsi" w:hAnsiTheme="minorHAnsi" w:cs="Arial"/>
        </w:rPr>
        <w:t xml:space="preserve"> </w:t>
      </w:r>
      <w:r w:rsidR="0045448D" w:rsidRPr="00875F51">
        <w:rPr>
          <w:rFonts w:asciiTheme="minorHAnsi" w:hAnsiTheme="minorHAnsi" w:cs="Arial"/>
        </w:rPr>
        <w:t>z nášho pomocníka na príťaž.</w:t>
      </w:r>
    </w:p>
    <w:p w:rsidR="00B3516B" w:rsidRPr="00875F51" w:rsidRDefault="00F6028E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Vymenovali sme niekoľko pozitívnych aj menej pozitívnych vlastností interaktívnych fyzikálnych animácií - teraz sa zaručene</w:t>
      </w:r>
      <w:r w:rsidR="00527A53" w:rsidRPr="00875F51">
        <w:rPr>
          <w:rFonts w:asciiTheme="minorHAnsi" w:hAnsiTheme="minorHAnsi" w:cs="Arial"/>
        </w:rPr>
        <w:t xml:space="preserve"> nájde ktosi, kto povie „OK, toto všetko je pekné, ale </w:t>
      </w:r>
      <w:r w:rsidR="00F60EF2" w:rsidRPr="00875F51">
        <w:rPr>
          <w:rFonts w:asciiTheme="minorHAnsi" w:hAnsiTheme="minorHAnsi" w:cs="Arial"/>
        </w:rPr>
        <w:t xml:space="preserve">nepovedali ste nič revolučné – metóda využitia fyzikálnej animácie vo vyučovaní je už odskúšaná a overená. A </w:t>
      </w:r>
      <w:r w:rsidR="00527A53" w:rsidRPr="00875F51">
        <w:rPr>
          <w:rFonts w:asciiTheme="minorHAnsi" w:hAnsiTheme="minorHAnsi" w:cs="Arial"/>
        </w:rPr>
        <w:t>na</w:t>
      </w:r>
      <w:r w:rsidR="00C626CE" w:rsidRPr="00875F51">
        <w:rPr>
          <w:rFonts w:asciiTheme="minorHAnsi" w:hAnsiTheme="minorHAnsi" w:cs="Arial"/>
        </w:rPr>
        <w:t xml:space="preserve"> internete</w:t>
      </w:r>
      <w:r w:rsidR="00F60EF2" w:rsidRPr="00875F51">
        <w:rPr>
          <w:rFonts w:asciiTheme="minorHAnsi" w:hAnsiTheme="minorHAnsi" w:cs="Arial"/>
        </w:rPr>
        <w:t xml:space="preserve"> existuje množstvo voľne dostupných a plne funkčných simulácií a animácií s fyzikálnym podtextom.</w:t>
      </w:r>
      <w:r w:rsidR="00C626CE" w:rsidRPr="00875F51">
        <w:rPr>
          <w:rFonts w:asciiTheme="minorHAnsi" w:hAnsiTheme="minorHAnsi" w:cs="Arial"/>
        </w:rPr>
        <w:t xml:space="preserve">“ </w:t>
      </w:r>
      <w:r w:rsidRPr="00875F51">
        <w:rPr>
          <w:rFonts w:asciiTheme="minorHAnsi" w:hAnsiTheme="minorHAnsi" w:cs="Arial"/>
        </w:rPr>
        <w:t xml:space="preserve">Je to tak, aktivity s využitím animácie nie sú ničím prevratne novým, ku samotnému šikmému vrhu máme rovno dva bezplatné internetové </w:t>
      </w:r>
      <w:proofErr w:type="spellStart"/>
      <w:r w:rsidRPr="00875F51">
        <w:rPr>
          <w:rFonts w:asciiTheme="minorHAnsi" w:hAnsiTheme="minorHAnsi" w:cs="Arial"/>
        </w:rPr>
        <w:t>aplety</w:t>
      </w:r>
      <w:proofErr w:type="spellEnd"/>
      <w:r w:rsidRPr="00875F51">
        <w:rPr>
          <w:rFonts w:asciiTheme="minorHAnsi" w:hAnsiTheme="minorHAnsi" w:cs="Arial"/>
        </w:rPr>
        <w:t xml:space="preserve"> – od nemeckého autora </w:t>
      </w:r>
      <w:proofErr w:type="spellStart"/>
      <w:r w:rsidRPr="00875F51">
        <w:rPr>
          <w:rFonts w:asciiTheme="minorHAnsi" w:hAnsiTheme="minorHAnsi" w:cs="Arial"/>
        </w:rPr>
        <w:t>Waltera</w:t>
      </w:r>
      <w:proofErr w:type="spellEnd"/>
      <w:r w:rsidRPr="00875F51">
        <w:rPr>
          <w:rFonts w:asciiTheme="minorHAnsi" w:hAnsiTheme="minorHAnsi" w:cs="Arial"/>
        </w:rPr>
        <w:t xml:space="preserve"> </w:t>
      </w:r>
      <w:proofErr w:type="spellStart"/>
      <w:r w:rsidRPr="00875F51">
        <w:rPr>
          <w:rFonts w:asciiTheme="minorHAnsi" w:hAnsiTheme="minorHAnsi" w:cs="Arial"/>
        </w:rPr>
        <w:t>Fendta</w:t>
      </w:r>
      <w:proofErr w:type="spellEnd"/>
      <w:r w:rsidRPr="00875F51">
        <w:rPr>
          <w:rFonts w:asciiTheme="minorHAnsi" w:hAnsiTheme="minorHAnsi" w:cs="Arial"/>
        </w:rPr>
        <w:t xml:space="preserve"> </w:t>
      </w:r>
      <w:hyperlink r:id="rId7" w:history="1">
        <w:r w:rsidR="00BF5B4F" w:rsidRPr="00875F51">
          <w:rPr>
            <w:rStyle w:val="Hypertextovprepojenie"/>
            <w:rFonts w:asciiTheme="minorHAnsi" w:hAnsiTheme="minorHAnsi" w:cs="Arial"/>
          </w:rPr>
          <w:t>http://www.walter-fendt.de/ph14e/projectile.htm</w:t>
        </w:r>
      </w:hyperlink>
      <w:r w:rsidR="00BF5B4F" w:rsidRPr="00875F51">
        <w:rPr>
          <w:rFonts w:asciiTheme="minorHAnsi" w:hAnsiTheme="minorHAnsi" w:cs="Arial"/>
        </w:rPr>
        <w:t xml:space="preserve"> a tiež od tímu z univerzity v americkom Colorade, v súbore interaktívnych simulácií s názvom </w:t>
      </w:r>
      <w:proofErr w:type="spellStart"/>
      <w:r w:rsidR="00BF5B4F" w:rsidRPr="00875F51">
        <w:rPr>
          <w:rFonts w:asciiTheme="minorHAnsi" w:hAnsiTheme="minorHAnsi" w:cs="Arial"/>
        </w:rPr>
        <w:t>PhET</w:t>
      </w:r>
      <w:proofErr w:type="spellEnd"/>
      <w:r w:rsidR="00BF5B4F" w:rsidRPr="00875F51">
        <w:rPr>
          <w:rFonts w:asciiTheme="minorHAnsi" w:hAnsiTheme="minorHAnsi" w:cs="Arial"/>
        </w:rPr>
        <w:t xml:space="preserve"> </w:t>
      </w:r>
      <w:hyperlink r:id="rId8" w:history="1">
        <w:r w:rsidR="00BF5B4F" w:rsidRPr="00875F51">
          <w:rPr>
            <w:rStyle w:val="Hypertextovprepojenie"/>
            <w:rFonts w:asciiTheme="minorHAnsi" w:hAnsiTheme="minorHAnsi" w:cs="Arial"/>
          </w:rPr>
          <w:t>http://phet.colorado.edu/en/simulation/projectile-motion</w:t>
        </w:r>
      </w:hyperlink>
      <w:r w:rsidR="00BF5B4F" w:rsidRPr="00875F51">
        <w:rPr>
          <w:rFonts w:asciiTheme="minorHAnsi" w:hAnsiTheme="minorHAnsi" w:cs="Arial"/>
        </w:rPr>
        <w:t>. Obe simulácie majú mnoho skvelých vlastností, prvá však nedokáže počítať s odporom prostredia a neobsahuje ani sprievodný text</w:t>
      </w:r>
      <w:r w:rsidR="00AE57B3" w:rsidRPr="00875F51">
        <w:rPr>
          <w:rFonts w:asciiTheme="minorHAnsi" w:hAnsiTheme="minorHAnsi" w:cs="Arial"/>
        </w:rPr>
        <w:t>. Môže teda slúžiť len ako efektná demonštrácia, pomôcka pre učiteľa. Žiaci</w:t>
      </w:r>
      <w:r w:rsidR="007A2150" w:rsidRPr="00875F51">
        <w:rPr>
          <w:rFonts w:asciiTheme="minorHAnsi" w:hAnsiTheme="minorHAnsi" w:cs="Arial"/>
        </w:rPr>
        <w:t xml:space="preserve"> samotní</w:t>
      </w:r>
      <w:r w:rsidR="00AE57B3" w:rsidRPr="00875F51">
        <w:rPr>
          <w:rFonts w:asciiTheme="minorHAnsi" w:hAnsiTheme="minorHAnsi" w:cs="Arial"/>
        </w:rPr>
        <w:t xml:space="preserve"> po nej siahnu nanajvýš ako po rýchlom „riešiteľovi“ nudných výpočtových úloh z kinematiky. </w:t>
      </w:r>
      <w:proofErr w:type="spellStart"/>
      <w:r w:rsidR="00AE57B3" w:rsidRPr="00875F51">
        <w:rPr>
          <w:rFonts w:asciiTheme="minorHAnsi" w:hAnsiTheme="minorHAnsi" w:cs="Arial"/>
        </w:rPr>
        <w:t>Aplet</w:t>
      </w:r>
      <w:proofErr w:type="spellEnd"/>
      <w:r w:rsidR="00AE57B3" w:rsidRPr="00875F51">
        <w:rPr>
          <w:rFonts w:asciiTheme="minorHAnsi" w:hAnsiTheme="minorHAnsi" w:cs="Arial"/>
        </w:rPr>
        <w:t xml:space="preserve"> č.2 ide ďalej, ponúka atraktívne grafické prostredie, plne interaktívne a pohodlné ovládanie a dokáže tiež počítať s odporom vzduchu (dokonca si môžete zastrieľať s rôznymi vtipnými telesami, ako je napr.</w:t>
      </w:r>
      <w:r w:rsidR="00627B4D" w:rsidRPr="00875F51">
        <w:rPr>
          <w:rFonts w:asciiTheme="minorHAnsi" w:hAnsiTheme="minorHAnsi" w:cs="Arial"/>
        </w:rPr>
        <w:t xml:space="preserve"> tekvica či</w:t>
      </w:r>
      <w:r w:rsidR="00AE57B3" w:rsidRPr="00875F51">
        <w:rPr>
          <w:rFonts w:asciiTheme="minorHAnsi" w:hAnsiTheme="minorHAnsi" w:cs="Arial"/>
        </w:rPr>
        <w:t xml:space="preserve"> ľudské telo). Tento </w:t>
      </w:r>
      <w:proofErr w:type="spellStart"/>
      <w:r w:rsidR="00AE57B3" w:rsidRPr="00875F51">
        <w:rPr>
          <w:rFonts w:asciiTheme="minorHAnsi" w:hAnsiTheme="minorHAnsi" w:cs="Arial"/>
        </w:rPr>
        <w:t>aplet</w:t>
      </w:r>
      <w:proofErr w:type="spellEnd"/>
      <w:r w:rsidR="00AE57B3" w:rsidRPr="00875F51">
        <w:rPr>
          <w:rFonts w:asciiTheme="minorHAnsi" w:hAnsiTheme="minorHAnsi" w:cs="Arial"/>
        </w:rPr>
        <w:t xml:space="preserve"> je kompletne preložený do slovenčiny a jeho súčasťou je aj množstvo sprievodných textov. Texty sú však v anglickom jazyku (zatiaľ</w:t>
      </w:r>
      <w:r w:rsidR="007A2150" w:rsidRPr="00875F51">
        <w:rPr>
          <w:rFonts w:asciiTheme="minorHAnsi" w:hAnsiTheme="minorHAnsi" w:cs="Arial"/>
        </w:rPr>
        <w:t xml:space="preserve"> chýba slovenčina -</w:t>
      </w:r>
      <w:r w:rsidR="00AE57B3" w:rsidRPr="00875F51">
        <w:rPr>
          <w:rFonts w:asciiTheme="minorHAnsi" w:hAnsiTheme="minorHAnsi" w:cs="Arial"/>
        </w:rPr>
        <w:t xml:space="preserve"> v dobe písania tohto článku), čo by na prvý pohľad až tak nevadilo – učitelia novej generácie sa predsa neboja angličtiny a ich žiaci majú tento jazyk v malíčku. V tomto sa však skrýva problém – je </w:t>
      </w:r>
      <w:r w:rsidR="007A2150" w:rsidRPr="00875F51">
        <w:rPr>
          <w:rFonts w:asciiTheme="minorHAnsi" w:hAnsiTheme="minorHAnsi" w:cs="Arial"/>
        </w:rPr>
        <w:t>prie</w:t>
      </w:r>
      <w:r w:rsidR="00AE57B3" w:rsidRPr="00875F51">
        <w:rPr>
          <w:rFonts w:asciiTheme="minorHAnsi" w:hAnsiTheme="minorHAnsi" w:cs="Arial"/>
        </w:rPr>
        <w:t>s</w:t>
      </w:r>
      <w:r w:rsidR="007A2150" w:rsidRPr="00875F51">
        <w:rPr>
          <w:rFonts w:asciiTheme="minorHAnsi" w:hAnsiTheme="minorHAnsi" w:cs="Arial"/>
        </w:rPr>
        <w:t>tor</w:t>
      </w:r>
      <w:r w:rsidR="00AE57B3" w:rsidRPr="00875F51">
        <w:rPr>
          <w:rFonts w:asciiTheme="minorHAnsi" w:hAnsiTheme="minorHAnsi" w:cs="Arial"/>
        </w:rPr>
        <w:t xml:space="preserve"> na preklad do slovenčiny? Času na hodinách fyziky je málo, prekladať priamo na hodine sa javí ako neefektívne</w:t>
      </w:r>
      <w:r w:rsidR="00627B4D" w:rsidRPr="00875F51">
        <w:rPr>
          <w:rFonts w:asciiTheme="minorHAnsi" w:hAnsiTheme="minorHAnsi" w:cs="Arial"/>
        </w:rPr>
        <w:t xml:space="preserve"> (možno s výnimkou bilingválnych gymnázií či jazykových tried)</w:t>
      </w:r>
      <w:r w:rsidR="00AE57B3" w:rsidRPr="00875F51">
        <w:rPr>
          <w:rFonts w:asciiTheme="minorHAnsi" w:hAnsiTheme="minorHAnsi" w:cs="Arial"/>
        </w:rPr>
        <w:t>. Tvorba slovenského sprievodného materiálu zas kradne učiteľov voľný čas</w:t>
      </w:r>
      <w:r w:rsidR="007A2150" w:rsidRPr="00875F51">
        <w:rPr>
          <w:rFonts w:asciiTheme="minorHAnsi" w:hAnsiTheme="minorHAnsi" w:cs="Arial"/>
        </w:rPr>
        <w:t>, takže to vo väčšine prípadov vzdá a obmedzí sa len na demonštráciu</w:t>
      </w:r>
      <w:r w:rsidR="00AE57B3" w:rsidRPr="00875F51">
        <w:rPr>
          <w:rFonts w:asciiTheme="minorHAnsi" w:hAnsiTheme="minorHAnsi" w:cs="Arial"/>
        </w:rPr>
        <w:t>.</w:t>
      </w:r>
      <w:r w:rsidR="00E70992" w:rsidRPr="00875F51">
        <w:rPr>
          <w:rFonts w:asciiTheme="minorHAnsi" w:hAnsiTheme="minorHAnsi" w:cs="Arial"/>
        </w:rPr>
        <w:t xml:space="preserve"> Napriek tomu si myslíme, že je dôležité, aby bol učiteľ nielen používateľ, ale aj tvorca interaktívnych aktivít.</w:t>
      </w:r>
      <w:r w:rsidR="00AE57B3" w:rsidRPr="00875F51">
        <w:rPr>
          <w:rFonts w:asciiTheme="minorHAnsi" w:hAnsiTheme="minorHAnsi" w:cs="Arial"/>
        </w:rPr>
        <w:t xml:space="preserve"> </w:t>
      </w:r>
      <w:r w:rsidR="00E70992" w:rsidRPr="00875F51">
        <w:rPr>
          <w:rFonts w:asciiTheme="minorHAnsi" w:hAnsiTheme="minorHAnsi" w:cs="Arial"/>
        </w:rPr>
        <w:t>No č</w:t>
      </w:r>
      <w:r w:rsidR="00AE57B3" w:rsidRPr="00875F51">
        <w:rPr>
          <w:rFonts w:asciiTheme="minorHAnsi" w:hAnsiTheme="minorHAnsi" w:cs="Arial"/>
        </w:rPr>
        <w:t>o keby dostal porovnateľne kvalitnú simuláciu/</w:t>
      </w:r>
      <w:proofErr w:type="spellStart"/>
      <w:r w:rsidR="00AE57B3" w:rsidRPr="00875F51">
        <w:rPr>
          <w:rFonts w:asciiTheme="minorHAnsi" w:hAnsiTheme="minorHAnsi" w:cs="Arial"/>
        </w:rPr>
        <w:t>aplet</w:t>
      </w:r>
      <w:proofErr w:type="spellEnd"/>
      <w:r w:rsidR="00AE57B3" w:rsidRPr="00875F51">
        <w:rPr>
          <w:rFonts w:asciiTheme="minorHAnsi" w:hAnsiTheme="minorHAnsi" w:cs="Arial"/>
        </w:rPr>
        <w:t xml:space="preserve"> kompletne s premysleným slovenským sprievodným textom</w:t>
      </w:r>
      <w:r w:rsidR="00E70992" w:rsidRPr="00875F51">
        <w:rPr>
          <w:rFonts w:asciiTheme="minorHAnsi" w:hAnsiTheme="minorHAnsi" w:cs="Arial"/>
        </w:rPr>
        <w:t xml:space="preserve"> a pripravenú na využitie</w:t>
      </w:r>
      <w:r w:rsidR="00AE57B3" w:rsidRPr="00875F51">
        <w:rPr>
          <w:rFonts w:asciiTheme="minorHAnsi" w:hAnsiTheme="minorHAnsi" w:cs="Arial"/>
        </w:rPr>
        <w:t>?</w:t>
      </w:r>
      <w:r w:rsidR="00627B4D" w:rsidRPr="00875F51">
        <w:rPr>
          <w:rFonts w:asciiTheme="minorHAnsi" w:hAnsiTheme="minorHAnsi" w:cs="Arial"/>
        </w:rPr>
        <w:t xml:space="preserve"> Dokonca </w:t>
      </w:r>
      <w:proofErr w:type="spellStart"/>
      <w:r w:rsidR="00627B4D" w:rsidRPr="00875F51">
        <w:rPr>
          <w:rFonts w:asciiTheme="minorHAnsi" w:hAnsiTheme="minorHAnsi" w:cs="Arial"/>
        </w:rPr>
        <w:t>upraviteľnú</w:t>
      </w:r>
      <w:proofErr w:type="spellEnd"/>
      <w:r w:rsidR="00627B4D" w:rsidRPr="00875F51">
        <w:rPr>
          <w:rFonts w:asciiTheme="minorHAnsi" w:hAnsiTheme="minorHAnsi" w:cs="Arial"/>
        </w:rPr>
        <w:t xml:space="preserve"> na úrovni bežného používateľa PC.</w:t>
      </w:r>
      <w:r w:rsidR="00AE57B3" w:rsidRPr="00875F51">
        <w:rPr>
          <w:rFonts w:asciiTheme="minorHAnsi" w:hAnsiTheme="minorHAnsi" w:cs="Arial"/>
        </w:rPr>
        <w:t xml:space="preserve"> Túto úlohu</w:t>
      </w:r>
      <w:r w:rsidR="00627B4D" w:rsidRPr="00875F51">
        <w:rPr>
          <w:rFonts w:asciiTheme="minorHAnsi" w:hAnsiTheme="minorHAnsi" w:cs="Arial"/>
        </w:rPr>
        <w:t>, vytvoriť aktivitu popísanú v predchádzajúcom texte,</w:t>
      </w:r>
      <w:r w:rsidR="00AE57B3" w:rsidRPr="00875F51">
        <w:rPr>
          <w:rFonts w:asciiTheme="minorHAnsi" w:hAnsiTheme="minorHAnsi" w:cs="Arial"/>
        </w:rPr>
        <w:t xml:space="preserve"> sme si hodili na plecia my a v prostredí programu Coach 6 sme pripravili</w:t>
      </w:r>
      <w:r w:rsidR="007A2150" w:rsidRPr="00875F51">
        <w:rPr>
          <w:rFonts w:asciiTheme="minorHAnsi" w:hAnsiTheme="minorHAnsi" w:cs="Arial"/>
        </w:rPr>
        <w:t xml:space="preserve"> niekoľko aktivít, z ktorých jednu predstavíme </w:t>
      </w:r>
      <w:r w:rsidR="00627B4D" w:rsidRPr="00875F51">
        <w:rPr>
          <w:rFonts w:asciiTheme="minorHAnsi" w:hAnsiTheme="minorHAnsi" w:cs="Arial"/>
        </w:rPr>
        <w:t xml:space="preserve">bližšie </w:t>
      </w:r>
      <w:r w:rsidR="007A2150" w:rsidRPr="00875F51">
        <w:rPr>
          <w:rFonts w:asciiTheme="minorHAnsi" w:hAnsiTheme="minorHAnsi" w:cs="Arial"/>
        </w:rPr>
        <w:t>v</w:t>
      </w:r>
      <w:r w:rsidR="00627B4D" w:rsidRPr="00875F51">
        <w:rPr>
          <w:rFonts w:asciiTheme="minorHAnsi" w:hAnsiTheme="minorHAnsi" w:cs="Arial"/>
        </w:rPr>
        <w:t xml:space="preserve"> ďalšom </w:t>
      </w:r>
      <w:r w:rsidR="007A2150" w:rsidRPr="00875F51">
        <w:rPr>
          <w:rFonts w:asciiTheme="minorHAnsi" w:hAnsiTheme="minorHAnsi" w:cs="Arial"/>
        </w:rPr>
        <w:t>texte.</w:t>
      </w:r>
    </w:p>
    <w:p w:rsidR="00E6689D" w:rsidRDefault="00E6689D" w:rsidP="00875F51">
      <w:pPr>
        <w:rPr>
          <w:rFonts w:asciiTheme="minorHAnsi" w:hAnsiTheme="minorHAnsi" w:cs="Arial"/>
          <w:b/>
        </w:rPr>
      </w:pPr>
    </w:p>
    <w:p w:rsidR="00896777" w:rsidRPr="00875F51" w:rsidRDefault="00B3516B" w:rsidP="00875F51">
      <w:pPr>
        <w:rPr>
          <w:rFonts w:asciiTheme="minorHAnsi" w:hAnsiTheme="minorHAnsi" w:cs="Arial"/>
          <w:b/>
        </w:rPr>
      </w:pPr>
      <w:r w:rsidRPr="00875F51">
        <w:rPr>
          <w:rFonts w:asciiTheme="minorHAnsi" w:hAnsiTheme="minorHAnsi" w:cs="Arial"/>
          <w:b/>
        </w:rPr>
        <w:t>2</w:t>
      </w:r>
      <w:r w:rsidR="00A20B56" w:rsidRPr="00875F51">
        <w:rPr>
          <w:rFonts w:asciiTheme="minorHAnsi" w:hAnsiTheme="minorHAnsi" w:cs="Arial"/>
          <w:b/>
        </w:rPr>
        <w:t xml:space="preserve"> </w:t>
      </w:r>
      <w:r w:rsidR="008C4467" w:rsidRPr="00875F51">
        <w:rPr>
          <w:rFonts w:asciiTheme="minorHAnsi" w:hAnsiTheme="minorHAnsi" w:cs="Arial"/>
          <w:b/>
        </w:rPr>
        <w:t>Modelovanie pohybov telies v homogénnom tiažovom poli Zeme</w:t>
      </w:r>
    </w:p>
    <w:p w:rsidR="00F44402" w:rsidRPr="00875F51" w:rsidRDefault="00217DD8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Na ilustráciu predchádzajúcich úvah</w:t>
      </w:r>
      <w:r w:rsidR="00364FFE" w:rsidRPr="00875F51">
        <w:rPr>
          <w:rFonts w:asciiTheme="minorHAnsi" w:hAnsiTheme="minorHAnsi" w:cs="Arial"/>
        </w:rPr>
        <w:t>, a aby sme ukázali, že naozaj</w:t>
      </w:r>
      <w:r w:rsidRPr="00875F51">
        <w:rPr>
          <w:rFonts w:asciiTheme="minorHAnsi" w:hAnsiTheme="minorHAnsi" w:cs="Arial"/>
        </w:rPr>
        <w:t xml:space="preserve"> </w:t>
      </w:r>
      <w:r w:rsidR="00364FFE" w:rsidRPr="00875F51">
        <w:rPr>
          <w:rFonts w:asciiTheme="minorHAnsi" w:hAnsiTheme="minorHAnsi" w:cs="Arial"/>
        </w:rPr>
        <w:t xml:space="preserve">je možné vytvoriť interaktívny fyzikálny </w:t>
      </w:r>
      <w:proofErr w:type="spellStart"/>
      <w:r w:rsidR="00364FFE" w:rsidRPr="00875F51">
        <w:rPr>
          <w:rFonts w:asciiTheme="minorHAnsi" w:hAnsiTheme="minorHAnsi" w:cs="Arial"/>
        </w:rPr>
        <w:t>aplet</w:t>
      </w:r>
      <w:proofErr w:type="spellEnd"/>
      <w:r w:rsidR="00364FFE" w:rsidRPr="00875F51">
        <w:rPr>
          <w:rFonts w:asciiTheme="minorHAnsi" w:hAnsiTheme="minorHAnsi" w:cs="Arial"/>
        </w:rPr>
        <w:t xml:space="preserve"> bez znalostí programovania, </w:t>
      </w:r>
      <w:r w:rsidRPr="00875F51">
        <w:rPr>
          <w:rFonts w:asciiTheme="minorHAnsi" w:hAnsiTheme="minorHAnsi" w:cs="Arial"/>
        </w:rPr>
        <w:t>pripravili</w:t>
      </w:r>
      <w:r w:rsidR="00364FFE" w:rsidRPr="00875F51">
        <w:rPr>
          <w:rFonts w:asciiTheme="minorHAnsi" w:hAnsiTheme="minorHAnsi" w:cs="Arial"/>
        </w:rPr>
        <w:t xml:space="preserve"> sme</w:t>
      </w:r>
      <w:r w:rsidRPr="00875F51">
        <w:rPr>
          <w:rFonts w:asciiTheme="minorHAnsi" w:hAnsiTheme="minorHAnsi" w:cs="Arial"/>
        </w:rPr>
        <w:t xml:space="preserve"> aktivitu s</w:t>
      </w:r>
      <w:r w:rsidR="00827198" w:rsidRPr="00875F51">
        <w:rPr>
          <w:rFonts w:asciiTheme="minorHAnsi" w:hAnsiTheme="minorHAnsi" w:cs="Arial"/>
        </w:rPr>
        <w:t> </w:t>
      </w:r>
      <w:r w:rsidRPr="00875F51">
        <w:rPr>
          <w:rFonts w:asciiTheme="minorHAnsi" w:hAnsiTheme="minorHAnsi" w:cs="Arial"/>
        </w:rPr>
        <w:t>názv</w:t>
      </w:r>
      <w:r w:rsidR="00827198" w:rsidRPr="00875F51">
        <w:rPr>
          <w:rFonts w:asciiTheme="minorHAnsi" w:hAnsiTheme="minorHAnsi" w:cs="Arial"/>
        </w:rPr>
        <w:t>om Lo</w:t>
      </w:r>
      <w:r w:rsidR="00F44402" w:rsidRPr="00875F51">
        <w:rPr>
          <w:rFonts w:asciiTheme="minorHAnsi" w:hAnsiTheme="minorHAnsi" w:cs="Arial"/>
        </w:rPr>
        <w:t xml:space="preserve">pta </w:t>
      </w:r>
      <w:r w:rsidR="00364FFE" w:rsidRPr="00875F51">
        <w:rPr>
          <w:rFonts w:asciiTheme="minorHAnsi" w:hAnsiTheme="minorHAnsi" w:cs="Arial"/>
        </w:rPr>
        <w:t>–</w:t>
      </w:r>
      <w:r w:rsidR="00F44402" w:rsidRPr="00875F51">
        <w:rPr>
          <w:rFonts w:asciiTheme="minorHAnsi" w:hAnsiTheme="minorHAnsi" w:cs="Arial"/>
        </w:rPr>
        <w:t> </w:t>
      </w:r>
      <w:r w:rsidR="00364FFE" w:rsidRPr="00875F51">
        <w:rPr>
          <w:rFonts w:asciiTheme="minorHAnsi" w:hAnsiTheme="minorHAnsi" w:cs="Arial"/>
        </w:rPr>
        <w:t>v blízk</w:t>
      </w:r>
      <w:r w:rsidR="00F44402" w:rsidRPr="00875F51">
        <w:rPr>
          <w:rFonts w:asciiTheme="minorHAnsi" w:hAnsiTheme="minorHAnsi" w:cs="Arial"/>
        </w:rPr>
        <w:t>e</w:t>
      </w:r>
      <w:r w:rsidR="00364FFE" w:rsidRPr="00875F51">
        <w:rPr>
          <w:rFonts w:asciiTheme="minorHAnsi" w:hAnsiTheme="minorHAnsi" w:cs="Arial"/>
        </w:rPr>
        <w:t>j dobe by mala byť</w:t>
      </w:r>
      <w:r w:rsidR="00F44402" w:rsidRPr="00875F51">
        <w:rPr>
          <w:rFonts w:asciiTheme="minorHAnsi" w:hAnsiTheme="minorHAnsi" w:cs="Arial"/>
        </w:rPr>
        <w:t xml:space="preserve"> dostupná na </w:t>
      </w:r>
      <w:hyperlink r:id="rId9" w:history="1">
        <w:r w:rsidR="00F44402" w:rsidRPr="00875F51">
          <w:rPr>
            <w:rStyle w:val="Hypertextovprepojenie"/>
            <w:rFonts w:asciiTheme="minorHAnsi" w:hAnsiTheme="minorHAnsi" w:cs="Arial"/>
          </w:rPr>
          <w:t>http://fyzikus.fmph.uniba.sk/PPPL</w:t>
        </w:r>
      </w:hyperlink>
      <w:r w:rsidR="00331F77" w:rsidRPr="00875F51">
        <w:rPr>
          <w:rFonts w:asciiTheme="minorHAnsi" w:hAnsiTheme="minorHAnsi" w:cs="Arial"/>
        </w:rPr>
        <w:t>, v časti aktivity</w:t>
      </w:r>
      <w:r w:rsidR="00677198" w:rsidRPr="00875F51">
        <w:rPr>
          <w:rFonts w:asciiTheme="minorHAnsi" w:hAnsiTheme="minorHAnsi" w:cs="Arial"/>
        </w:rPr>
        <w:t>, prípadne na adrese autorov článku</w:t>
      </w:r>
      <w:r w:rsidR="00331F77" w:rsidRPr="00875F51">
        <w:rPr>
          <w:rFonts w:asciiTheme="minorHAnsi" w:hAnsiTheme="minorHAnsi" w:cs="Arial"/>
        </w:rPr>
        <w:t>.</w:t>
      </w:r>
    </w:p>
    <w:p w:rsidR="00364FFE" w:rsidRPr="00875F51" w:rsidRDefault="00364FFE" w:rsidP="00875F51">
      <w:pPr>
        <w:rPr>
          <w:rFonts w:asciiTheme="minorHAnsi" w:hAnsiTheme="minorHAnsi" w:cs="Arial"/>
        </w:rPr>
      </w:pPr>
    </w:p>
    <w:p w:rsidR="00EF369F" w:rsidRPr="00875F51" w:rsidRDefault="00324B7A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/>
          <w:noProof/>
        </w:rPr>
        <w:lastRenderedPageBreak/>
        <w:drawing>
          <wp:inline distT="0" distB="0" distL="0" distR="0">
            <wp:extent cx="6019800" cy="2981325"/>
            <wp:effectExtent l="19050" t="0" r="0" b="0"/>
            <wp:docPr id="1" name="Obrázok 1" descr="screen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69F" w:rsidRPr="00875F51" w:rsidRDefault="00A55DE4" w:rsidP="00E6689D">
      <w:pPr>
        <w:pStyle w:val="Popisky"/>
        <w:spacing w:before="0" w:after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z w:val="24"/>
          <w:szCs w:val="24"/>
        </w:rPr>
        <w:t>Obr. 1</w:t>
      </w:r>
      <w:r w:rsidR="00B6498E" w:rsidRPr="00875F51">
        <w:rPr>
          <w:rFonts w:asciiTheme="minorHAnsi" w:hAnsiTheme="minorHAnsi" w:cs="Arial"/>
          <w:sz w:val="24"/>
          <w:szCs w:val="24"/>
        </w:rPr>
        <w:t xml:space="preserve"> Celkový pohľad na užívateľské rozhranie aktivity</w:t>
      </w:r>
    </w:p>
    <w:p w:rsidR="00655E1F" w:rsidRPr="00875F51" w:rsidRDefault="00655E1F" w:rsidP="00875F51">
      <w:pPr>
        <w:rPr>
          <w:rFonts w:asciiTheme="minorHAnsi" w:hAnsiTheme="minorHAnsi" w:cs="Arial"/>
        </w:rPr>
      </w:pPr>
    </w:p>
    <w:p w:rsidR="00501B6C" w:rsidRPr="00875F51" w:rsidRDefault="00501B6C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Ťažko by sme našli žiaka - chlapca, ktorý by niekedy nehádzal kameňom – vrhať skalu možno len tak, ale i so snahou dohodiť na určité miesto...</w:t>
      </w:r>
      <w:r w:rsidR="008302DD" w:rsidRPr="00875F51">
        <w:rPr>
          <w:rFonts w:asciiTheme="minorHAnsi" w:hAnsiTheme="minorHAnsi" w:cs="Arial"/>
        </w:rPr>
        <w:t>,</w:t>
      </w:r>
      <w:r w:rsidRPr="00875F51">
        <w:rPr>
          <w:rFonts w:asciiTheme="minorHAnsi" w:hAnsiTheme="minorHAnsi" w:cs="Arial"/>
        </w:rPr>
        <w:t xml:space="preserve"> alebo čo najďalej..</w:t>
      </w:r>
      <w:r w:rsidR="008302DD" w:rsidRPr="00875F51">
        <w:rPr>
          <w:rFonts w:asciiTheme="minorHAnsi" w:hAnsiTheme="minorHAnsi" w:cs="Arial"/>
        </w:rPr>
        <w:t>.,</w:t>
      </w:r>
      <w:r w:rsidRPr="00875F51">
        <w:rPr>
          <w:rFonts w:asciiTheme="minorHAnsi" w:hAnsiTheme="minorHAnsi" w:cs="Arial"/>
        </w:rPr>
        <w:t xml:space="preserve"> </w:t>
      </w:r>
      <w:r w:rsidR="00331F77" w:rsidRPr="00875F51">
        <w:rPr>
          <w:rFonts w:asciiTheme="minorHAnsi" w:hAnsiTheme="minorHAnsi" w:cs="Arial"/>
        </w:rPr>
        <w:t>prípadne</w:t>
      </w:r>
      <w:r w:rsidRPr="00875F51">
        <w:rPr>
          <w:rFonts w:asciiTheme="minorHAnsi" w:hAnsiTheme="minorHAnsi" w:cs="Arial"/>
        </w:rPr>
        <w:t xml:space="preserve"> čo najvyššie. Väčšine žiakov imponuje, ak vidia kamaráta, ktorý má fakt dobrú techniku hodu. </w:t>
      </w:r>
      <w:r w:rsidR="00C077A4" w:rsidRPr="00875F51">
        <w:rPr>
          <w:rFonts w:asciiTheme="minorHAnsi" w:hAnsiTheme="minorHAnsi" w:cs="Arial"/>
        </w:rPr>
        <w:t>Svoje tiež zohráva aj súťaživosť na hodinách telesnej výchovy. Pozrime sa teraz na problematiku z </w:t>
      </w:r>
      <w:r w:rsidRPr="00875F51">
        <w:rPr>
          <w:rFonts w:asciiTheme="minorHAnsi" w:hAnsiTheme="minorHAnsi" w:cs="Arial"/>
        </w:rPr>
        <w:t>fyzik</w:t>
      </w:r>
      <w:r w:rsidR="00C077A4" w:rsidRPr="00875F51">
        <w:rPr>
          <w:rFonts w:asciiTheme="minorHAnsi" w:hAnsiTheme="minorHAnsi" w:cs="Arial"/>
        </w:rPr>
        <w:t>álneho pohľadu</w:t>
      </w:r>
      <w:r w:rsidRPr="00875F51">
        <w:rPr>
          <w:rFonts w:asciiTheme="minorHAnsi" w:hAnsiTheme="minorHAnsi" w:cs="Arial"/>
        </w:rPr>
        <w:t xml:space="preserve"> - </w:t>
      </w:r>
      <w:r w:rsidR="00C077A4" w:rsidRPr="00875F51">
        <w:rPr>
          <w:rFonts w:asciiTheme="minorHAnsi" w:hAnsiTheme="minorHAnsi" w:cs="Arial"/>
        </w:rPr>
        <w:t>simulovať hod kameňa reálnou ľudskou rukou je zaiste</w:t>
      </w:r>
      <w:r w:rsidRPr="00875F51">
        <w:rPr>
          <w:rFonts w:asciiTheme="minorHAnsi" w:hAnsiTheme="minorHAnsi" w:cs="Arial"/>
        </w:rPr>
        <w:t xml:space="preserve"> zložité</w:t>
      </w:r>
      <w:r w:rsidR="006966FB" w:rsidRPr="00875F51">
        <w:rPr>
          <w:rFonts w:asciiTheme="minorHAnsi" w:hAnsiTheme="minorHAnsi" w:cs="Arial"/>
        </w:rPr>
        <w:t xml:space="preserve">, uvedomme si, že </w:t>
      </w:r>
      <w:r w:rsidR="00C077A4" w:rsidRPr="00875F51">
        <w:rPr>
          <w:rFonts w:asciiTheme="minorHAnsi" w:hAnsiTheme="minorHAnsi" w:cs="Arial"/>
        </w:rPr>
        <w:t xml:space="preserve">začiatočná </w:t>
      </w:r>
      <w:r w:rsidRPr="00875F51">
        <w:rPr>
          <w:rFonts w:asciiTheme="minorHAnsi" w:hAnsiTheme="minorHAnsi" w:cs="Arial"/>
        </w:rPr>
        <w:t xml:space="preserve">rýchlosť hodu, </w:t>
      </w:r>
      <w:r w:rsidR="00510ADB" w:rsidRPr="00875F51">
        <w:rPr>
          <w:rFonts w:asciiTheme="minorHAnsi" w:hAnsiTheme="minorHAnsi" w:cs="Arial"/>
        </w:rPr>
        <w:t>„</w:t>
      </w:r>
      <w:r w:rsidRPr="00875F51">
        <w:rPr>
          <w:rFonts w:asciiTheme="minorHAnsi" w:hAnsiTheme="minorHAnsi" w:cs="Arial"/>
        </w:rPr>
        <w:t xml:space="preserve">štartovná" poloha a ani uhol </w:t>
      </w:r>
      <w:r w:rsidR="006966FB" w:rsidRPr="00875F51">
        <w:rPr>
          <w:rFonts w:asciiTheme="minorHAnsi" w:hAnsiTheme="minorHAnsi" w:cs="Arial"/>
        </w:rPr>
        <w:t xml:space="preserve">tu </w:t>
      </w:r>
      <w:r w:rsidRPr="00875F51">
        <w:rPr>
          <w:rFonts w:asciiTheme="minorHAnsi" w:hAnsiTheme="minorHAnsi" w:cs="Arial"/>
        </w:rPr>
        <w:t xml:space="preserve">nezvyknú byť konštantné. Situáciu si preto zjednodušme na idealizovaného a štylizovaného </w:t>
      </w:r>
      <w:proofErr w:type="spellStart"/>
      <w:r w:rsidRPr="00875F51">
        <w:rPr>
          <w:rFonts w:asciiTheme="minorHAnsi" w:hAnsiTheme="minorHAnsi" w:cs="Arial"/>
        </w:rPr>
        <w:t>panáčika</w:t>
      </w:r>
      <w:r w:rsidR="006966FB" w:rsidRPr="00875F51">
        <w:rPr>
          <w:rFonts w:asciiTheme="minorHAnsi" w:hAnsiTheme="minorHAnsi" w:cs="Arial"/>
        </w:rPr>
        <w:t>-športovca</w:t>
      </w:r>
      <w:proofErr w:type="spellEnd"/>
      <w:r w:rsidR="006966FB" w:rsidRPr="00875F51">
        <w:rPr>
          <w:rFonts w:asciiTheme="minorHAnsi" w:hAnsiTheme="minorHAnsi" w:cs="Arial"/>
        </w:rPr>
        <w:t>,</w:t>
      </w:r>
      <w:r w:rsidRPr="00875F51">
        <w:rPr>
          <w:rFonts w:asciiTheme="minorHAnsi" w:hAnsiTheme="minorHAnsi" w:cs="Arial"/>
        </w:rPr>
        <w:t xml:space="preserve"> ktorý kope do lopty. </w:t>
      </w:r>
      <w:r w:rsidR="006966FB" w:rsidRPr="00875F51">
        <w:rPr>
          <w:rFonts w:asciiTheme="minorHAnsi" w:hAnsiTheme="minorHAnsi" w:cs="Arial"/>
        </w:rPr>
        <w:t>V tejto aktivite si tiež u</w:t>
      </w:r>
      <w:r w:rsidRPr="00875F51">
        <w:rPr>
          <w:rFonts w:asciiTheme="minorHAnsi" w:hAnsiTheme="minorHAnsi" w:cs="Arial"/>
        </w:rPr>
        <w:t xml:space="preserve">kážeme, ako je to so zanedbávaním odporu prostredia a čo do </w:t>
      </w:r>
      <w:r w:rsidR="006966FB" w:rsidRPr="00875F51">
        <w:rPr>
          <w:rFonts w:asciiTheme="minorHAnsi" w:hAnsiTheme="minorHAnsi" w:cs="Arial"/>
        </w:rPr>
        <w:t>tejto oblasti</w:t>
      </w:r>
      <w:r w:rsidRPr="00875F51">
        <w:rPr>
          <w:rFonts w:asciiTheme="minorHAnsi" w:hAnsiTheme="minorHAnsi" w:cs="Arial"/>
        </w:rPr>
        <w:t xml:space="preserve"> priniesol pán </w:t>
      </w:r>
      <w:r w:rsidR="006966FB" w:rsidRPr="00875F51">
        <w:rPr>
          <w:rFonts w:asciiTheme="minorHAnsi" w:hAnsiTheme="minorHAnsi" w:cs="Arial"/>
        </w:rPr>
        <w:t xml:space="preserve">fyzik </w:t>
      </w:r>
      <w:proofErr w:type="spellStart"/>
      <w:r w:rsidRPr="00875F51">
        <w:rPr>
          <w:rFonts w:asciiTheme="minorHAnsi" w:hAnsiTheme="minorHAnsi" w:cs="Arial"/>
        </w:rPr>
        <w:t>Galile</w:t>
      </w:r>
      <w:r w:rsidR="006966FB" w:rsidRPr="00875F51">
        <w:rPr>
          <w:rFonts w:asciiTheme="minorHAnsi" w:hAnsiTheme="minorHAnsi" w:cs="Arial"/>
        </w:rPr>
        <w:t>o</w:t>
      </w:r>
      <w:proofErr w:type="spellEnd"/>
      <w:r w:rsidR="006966FB" w:rsidRPr="00875F51">
        <w:rPr>
          <w:rFonts w:asciiTheme="minorHAnsi" w:hAnsiTheme="minorHAnsi" w:cs="Arial"/>
        </w:rPr>
        <w:t xml:space="preserve"> </w:t>
      </w:r>
      <w:proofErr w:type="spellStart"/>
      <w:r w:rsidR="006966FB" w:rsidRPr="00875F51">
        <w:rPr>
          <w:rFonts w:asciiTheme="minorHAnsi" w:hAnsiTheme="minorHAnsi" w:cs="Arial"/>
        </w:rPr>
        <w:t>Galile</w:t>
      </w:r>
      <w:r w:rsidRPr="00875F51">
        <w:rPr>
          <w:rFonts w:asciiTheme="minorHAnsi" w:hAnsiTheme="minorHAnsi" w:cs="Arial"/>
        </w:rPr>
        <w:t>i</w:t>
      </w:r>
      <w:proofErr w:type="spellEnd"/>
      <w:r w:rsidRPr="00875F51">
        <w:rPr>
          <w:rFonts w:asciiTheme="minorHAnsi" w:hAnsiTheme="minorHAnsi" w:cs="Arial"/>
        </w:rPr>
        <w:t>.</w:t>
      </w:r>
    </w:p>
    <w:p w:rsidR="006966FB" w:rsidRPr="00875F51" w:rsidRDefault="001D2574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Možno sa spýtate</w:t>
      </w:r>
      <w:r w:rsidR="006966FB" w:rsidRPr="00875F51">
        <w:rPr>
          <w:rFonts w:asciiTheme="minorHAnsi" w:hAnsiTheme="minorHAnsi" w:cs="Arial"/>
        </w:rPr>
        <w:t xml:space="preserve"> -</w:t>
      </w:r>
      <w:r w:rsidRPr="00875F51">
        <w:rPr>
          <w:rFonts w:asciiTheme="minorHAnsi" w:hAnsiTheme="minorHAnsi" w:cs="Arial"/>
        </w:rPr>
        <w:t xml:space="preserve"> prečo sa utiekame k experimentu vo virtuálnom prostredí, keď by sme sa mali snažiť práve o opak – reálne experimenty s reálnymi pomôckami</w:t>
      </w:r>
      <w:r w:rsidR="0042750B" w:rsidRPr="00875F51">
        <w:rPr>
          <w:rFonts w:asciiTheme="minorHAnsi" w:hAnsiTheme="minorHAnsi" w:cs="Arial"/>
        </w:rPr>
        <w:t>,</w:t>
      </w:r>
      <w:r w:rsidRPr="00875F51">
        <w:rPr>
          <w:rFonts w:asciiTheme="minorHAnsi" w:hAnsiTheme="minorHAnsi" w:cs="Arial"/>
        </w:rPr>
        <w:t xml:space="preserve"> zasadené do reálnych situácií!</w:t>
      </w:r>
      <w:r w:rsidR="00501B6C" w:rsidRPr="00875F51">
        <w:rPr>
          <w:rFonts w:asciiTheme="minorHAnsi" w:hAnsiTheme="minorHAnsi" w:cs="Arial"/>
        </w:rPr>
        <w:t xml:space="preserve"> </w:t>
      </w:r>
      <w:r w:rsidRPr="00875F51">
        <w:rPr>
          <w:rFonts w:asciiTheme="minorHAnsi" w:hAnsiTheme="minorHAnsi" w:cs="Arial"/>
        </w:rPr>
        <w:t>Dôvodov je niekoľko</w:t>
      </w:r>
      <w:r w:rsidR="00AE7441" w:rsidRPr="00875F51">
        <w:rPr>
          <w:rFonts w:asciiTheme="minorHAnsi" w:hAnsiTheme="minorHAnsi" w:cs="Arial"/>
        </w:rPr>
        <w:t xml:space="preserve"> a</w:t>
      </w:r>
      <w:r w:rsidRPr="00875F51">
        <w:rPr>
          <w:rFonts w:asciiTheme="minorHAnsi" w:hAnsiTheme="minorHAnsi" w:cs="Arial"/>
        </w:rPr>
        <w:t xml:space="preserve"> väčšina vyplýva zo súčasného postavenia fyziky v školskej praxi</w:t>
      </w:r>
      <w:r w:rsidR="0042750B" w:rsidRPr="00875F51">
        <w:rPr>
          <w:rFonts w:asciiTheme="minorHAnsi" w:hAnsiTheme="minorHAnsi" w:cs="Arial"/>
        </w:rPr>
        <w:t>. Počet hodín, ktoré môžeme venovať vyučovaniu fyziky je značne obmedzený - s</w:t>
      </w:r>
      <w:r w:rsidR="00501B6C" w:rsidRPr="00875F51">
        <w:rPr>
          <w:rFonts w:asciiTheme="minorHAnsi" w:hAnsiTheme="minorHAnsi" w:cs="Arial"/>
        </w:rPr>
        <w:t>o</w:t>
      </w:r>
      <w:r w:rsidR="0042750B" w:rsidRPr="00875F51">
        <w:rPr>
          <w:rFonts w:asciiTheme="minorHAnsi" w:hAnsiTheme="minorHAnsi" w:cs="Arial"/>
        </w:rPr>
        <w:t>tva nám ostane</w:t>
      </w:r>
      <w:r w:rsidR="00501B6C" w:rsidRPr="00875F51">
        <w:rPr>
          <w:rFonts w:asciiTheme="minorHAnsi" w:hAnsiTheme="minorHAnsi" w:cs="Arial"/>
        </w:rPr>
        <w:t xml:space="preserve"> čas</w:t>
      </w:r>
      <w:r w:rsidR="0042750B" w:rsidRPr="00875F51">
        <w:rPr>
          <w:rFonts w:asciiTheme="minorHAnsi" w:hAnsiTheme="minorHAnsi" w:cs="Arial"/>
        </w:rPr>
        <w:t xml:space="preserve"> na pár jednoduchých experimentov. Zatiaľ čo </w:t>
      </w:r>
      <w:r w:rsidR="00AE7441" w:rsidRPr="00875F51">
        <w:rPr>
          <w:rFonts w:asciiTheme="minorHAnsi" w:hAnsiTheme="minorHAnsi" w:cs="Arial"/>
        </w:rPr>
        <w:t xml:space="preserve">ak by sme sa rozhodli vykonať fyzikálny experiment </w:t>
      </w:r>
      <w:r w:rsidR="0042750B" w:rsidRPr="00875F51">
        <w:rPr>
          <w:rFonts w:asciiTheme="minorHAnsi" w:hAnsiTheme="minorHAnsi" w:cs="Arial"/>
        </w:rPr>
        <w:t>pri téme z nadpisu článku</w:t>
      </w:r>
      <w:r w:rsidR="00AE7441" w:rsidRPr="00875F51">
        <w:rPr>
          <w:rFonts w:asciiTheme="minorHAnsi" w:hAnsiTheme="minorHAnsi" w:cs="Arial"/>
        </w:rPr>
        <w:t>,</w:t>
      </w:r>
      <w:r w:rsidR="0042750B" w:rsidRPr="00875F51">
        <w:rPr>
          <w:rFonts w:asciiTheme="minorHAnsi" w:hAnsiTheme="minorHAnsi" w:cs="Arial"/>
        </w:rPr>
        <w:t xml:space="preserve"> vyvstala</w:t>
      </w:r>
      <w:r w:rsidR="00501B6C" w:rsidRPr="00875F51">
        <w:rPr>
          <w:rFonts w:asciiTheme="minorHAnsi" w:hAnsiTheme="minorHAnsi" w:cs="Arial"/>
        </w:rPr>
        <w:t xml:space="preserve"> </w:t>
      </w:r>
      <w:r w:rsidR="00AE7441" w:rsidRPr="00875F51">
        <w:rPr>
          <w:rFonts w:asciiTheme="minorHAnsi" w:hAnsiTheme="minorHAnsi" w:cs="Arial"/>
        </w:rPr>
        <w:t xml:space="preserve">by </w:t>
      </w:r>
      <w:r w:rsidR="00501B6C" w:rsidRPr="00875F51">
        <w:rPr>
          <w:rFonts w:asciiTheme="minorHAnsi" w:hAnsiTheme="minorHAnsi" w:cs="Arial"/>
        </w:rPr>
        <w:t>potreba ísť von z</w:t>
      </w:r>
      <w:r w:rsidR="0042750B" w:rsidRPr="00875F51">
        <w:rPr>
          <w:rFonts w:asciiTheme="minorHAnsi" w:hAnsiTheme="minorHAnsi" w:cs="Arial"/>
        </w:rPr>
        <w:t> </w:t>
      </w:r>
      <w:r w:rsidR="00501B6C" w:rsidRPr="00875F51">
        <w:rPr>
          <w:rFonts w:asciiTheme="minorHAnsi" w:hAnsiTheme="minorHAnsi" w:cs="Arial"/>
        </w:rPr>
        <w:t>triedy</w:t>
      </w:r>
      <w:r w:rsidR="0042750B" w:rsidRPr="00875F51">
        <w:rPr>
          <w:rFonts w:asciiTheme="minorHAnsi" w:hAnsiTheme="minorHAnsi" w:cs="Arial"/>
        </w:rPr>
        <w:t xml:space="preserve"> – napr. na školské ihrisko. Vykonali by sme hoci len pár „hodov“ niekoľkými rôznymi loptami a loptičkami. T</w:t>
      </w:r>
      <w:r w:rsidR="00AE7441" w:rsidRPr="00875F51">
        <w:rPr>
          <w:rFonts w:asciiTheme="minorHAnsi" w:hAnsiTheme="minorHAnsi" w:cs="Arial"/>
        </w:rPr>
        <w:t>akt</w:t>
      </w:r>
      <w:r w:rsidR="0042750B" w:rsidRPr="00875F51">
        <w:rPr>
          <w:rFonts w:asciiTheme="minorHAnsi" w:hAnsiTheme="minorHAnsi" w:cs="Arial"/>
        </w:rPr>
        <w:t>o</w:t>
      </w:r>
      <w:r w:rsidR="00AE7441" w:rsidRPr="00875F51">
        <w:rPr>
          <w:rFonts w:asciiTheme="minorHAnsi" w:hAnsiTheme="minorHAnsi" w:cs="Arial"/>
        </w:rPr>
        <w:t xml:space="preserve"> zrealizovaný šikmý vrh</w:t>
      </w:r>
      <w:r w:rsidR="0042750B" w:rsidRPr="00875F51">
        <w:rPr>
          <w:rFonts w:asciiTheme="minorHAnsi" w:hAnsiTheme="minorHAnsi" w:cs="Arial"/>
        </w:rPr>
        <w:t xml:space="preserve"> by bolo t</w:t>
      </w:r>
      <w:r w:rsidR="00501B6C" w:rsidRPr="00875F51">
        <w:rPr>
          <w:rFonts w:asciiTheme="minorHAnsi" w:hAnsiTheme="minorHAnsi" w:cs="Arial"/>
        </w:rPr>
        <w:t>reba</w:t>
      </w:r>
      <w:r w:rsidR="0042750B" w:rsidRPr="00875F51">
        <w:rPr>
          <w:rFonts w:asciiTheme="minorHAnsi" w:hAnsiTheme="minorHAnsi" w:cs="Arial"/>
        </w:rPr>
        <w:t xml:space="preserve"> fyzikálne podchytiť, teda</w:t>
      </w:r>
      <w:r w:rsidR="00501B6C" w:rsidRPr="00875F51">
        <w:rPr>
          <w:rFonts w:asciiTheme="minorHAnsi" w:hAnsiTheme="minorHAnsi" w:cs="Arial"/>
        </w:rPr>
        <w:t xml:space="preserve"> </w:t>
      </w:r>
      <w:r w:rsidR="0042750B" w:rsidRPr="00875F51">
        <w:rPr>
          <w:rFonts w:asciiTheme="minorHAnsi" w:hAnsiTheme="minorHAnsi" w:cs="Arial"/>
        </w:rPr>
        <w:t>od</w:t>
      </w:r>
      <w:r w:rsidR="00501B6C" w:rsidRPr="00875F51">
        <w:rPr>
          <w:rFonts w:asciiTheme="minorHAnsi" w:hAnsiTheme="minorHAnsi" w:cs="Arial"/>
        </w:rPr>
        <w:t>merať</w:t>
      </w:r>
      <w:r w:rsidR="0042750B" w:rsidRPr="00875F51">
        <w:rPr>
          <w:rFonts w:asciiTheme="minorHAnsi" w:hAnsiTheme="minorHAnsi" w:cs="Arial"/>
        </w:rPr>
        <w:t xml:space="preserve"> vzdialenosti</w:t>
      </w:r>
      <w:r w:rsidR="00501B6C" w:rsidRPr="00875F51">
        <w:rPr>
          <w:rFonts w:asciiTheme="minorHAnsi" w:hAnsiTheme="minorHAnsi" w:cs="Arial"/>
        </w:rPr>
        <w:t xml:space="preserve">, </w:t>
      </w:r>
      <w:r w:rsidR="0042750B" w:rsidRPr="00875F51">
        <w:rPr>
          <w:rFonts w:asciiTheme="minorHAnsi" w:hAnsiTheme="minorHAnsi" w:cs="Arial"/>
        </w:rPr>
        <w:t>čas, určiť hmotnosti a priemery lôpt</w:t>
      </w:r>
      <w:r w:rsidR="00A55DE4" w:rsidRPr="00875F51">
        <w:rPr>
          <w:rFonts w:asciiTheme="minorHAnsi" w:hAnsiTheme="minorHAnsi" w:cs="Arial"/>
        </w:rPr>
        <w:t>...</w:t>
      </w:r>
      <w:r w:rsidR="008302DD" w:rsidRPr="00875F51">
        <w:rPr>
          <w:rFonts w:asciiTheme="minorHAnsi" w:hAnsiTheme="minorHAnsi" w:cs="Arial"/>
        </w:rPr>
        <w:t xml:space="preserve"> </w:t>
      </w:r>
      <w:r w:rsidR="0081645F" w:rsidRPr="00875F51">
        <w:rPr>
          <w:rFonts w:asciiTheme="minorHAnsi" w:hAnsiTheme="minorHAnsi" w:cs="Arial"/>
        </w:rPr>
        <w:t>No p</w:t>
      </w:r>
      <w:r w:rsidR="008302DD" w:rsidRPr="00875F51">
        <w:rPr>
          <w:rFonts w:asciiTheme="minorHAnsi" w:hAnsiTheme="minorHAnsi" w:cs="Arial"/>
        </w:rPr>
        <w:t>okiaľ si tento čas nájdete,</w:t>
      </w:r>
      <w:r w:rsidR="0081645F" w:rsidRPr="00875F51">
        <w:rPr>
          <w:rFonts w:asciiTheme="minorHAnsi" w:hAnsiTheme="minorHAnsi" w:cs="Arial"/>
        </w:rPr>
        <w:t xml:space="preserve"> napríklad na školskom výlete, </w:t>
      </w:r>
      <w:r w:rsidR="008302DD" w:rsidRPr="00875F51">
        <w:rPr>
          <w:rFonts w:asciiTheme="minorHAnsi" w:hAnsiTheme="minorHAnsi" w:cs="Arial"/>
        </w:rPr>
        <w:t>považujte tento článok za inšpiráciu zrealizovať</w:t>
      </w:r>
      <w:r w:rsidR="0081645F" w:rsidRPr="00875F51">
        <w:rPr>
          <w:rFonts w:asciiTheme="minorHAnsi" w:hAnsiTheme="minorHAnsi" w:cs="Arial"/>
        </w:rPr>
        <w:t xml:space="preserve"> v prostredí Coach </w:t>
      </w:r>
      <w:proofErr w:type="spellStart"/>
      <w:r w:rsidR="0081645F" w:rsidRPr="00875F51">
        <w:rPr>
          <w:rFonts w:asciiTheme="minorHAnsi" w:hAnsiTheme="minorHAnsi" w:cs="Arial"/>
        </w:rPr>
        <w:t>videomeranie</w:t>
      </w:r>
      <w:proofErr w:type="spellEnd"/>
      <w:r w:rsidR="001301F8" w:rsidRPr="00875F51">
        <w:rPr>
          <w:rFonts w:asciiTheme="minorHAnsi" w:hAnsiTheme="minorHAnsi" w:cs="Arial"/>
        </w:rPr>
        <w:t>.</w:t>
      </w:r>
    </w:p>
    <w:p w:rsidR="00364FFE" w:rsidRPr="00875F51" w:rsidRDefault="00364FFE" w:rsidP="00875F51">
      <w:pPr>
        <w:rPr>
          <w:rFonts w:asciiTheme="minorHAnsi" w:hAnsiTheme="minorHAnsi" w:cs="Arial"/>
        </w:rPr>
      </w:pPr>
    </w:p>
    <w:p w:rsidR="006966FB" w:rsidRPr="00875F51" w:rsidRDefault="00324B7A" w:rsidP="00971EB3">
      <w:pPr>
        <w:jc w:val="center"/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  <w:noProof/>
        </w:rPr>
        <w:lastRenderedPageBreak/>
        <w:drawing>
          <wp:inline distT="0" distB="0" distL="0" distR="0">
            <wp:extent cx="4638675" cy="2676525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6187" t="7127" b="6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E4" w:rsidRPr="00875F51" w:rsidRDefault="00A55DE4" w:rsidP="00971EB3">
      <w:pPr>
        <w:pStyle w:val="Popisky"/>
        <w:spacing w:before="0" w:after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z w:val="24"/>
          <w:szCs w:val="24"/>
        </w:rPr>
        <w:t xml:space="preserve">Obr. 2 </w:t>
      </w:r>
      <w:r w:rsidR="00342A50" w:rsidRPr="00875F51">
        <w:rPr>
          <w:rFonts w:asciiTheme="minorHAnsi" w:hAnsiTheme="minorHAnsi" w:cs="Arial"/>
          <w:sz w:val="24"/>
          <w:szCs w:val="24"/>
        </w:rPr>
        <w:t>Okno s animáciou – grafický výstup modelu</w:t>
      </w:r>
    </w:p>
    <w:p w:rsidR="00655E1F" w:rsidRPr="00875F51" w:rsidRDefault="00655E1F" w:rsidP="00875F51">
      <w:pPr>
        <w:rPr>
          <w:rFonts w:asciiTheme="minorHAnsi" w:hAnsiTheme="minorHAnsi" w:cs="Arial"/>
        </w:rPr>
      </w:pPr>
    </w:p>
    <w:p w:rsidR="00A20B56" w:rsidRPr="00875F51" w:rsidRDefault="00331F77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Navyše</w:t>
      </w:r>
      <w:r w:rsidR="0042750B" w:rsidRPr="00875F51">
        <w:rPr>
          <w:rFonts w:asciiTheme="minorHAnsi" w:hAnsiTheme="minorHAnsi" w:cs="Arial"/>
        </w:rPr>
        <w:t xml:space="preserve">, </w:t>
      </w:r>
      <w:r w:rsidR="00261EDD" w:rsidRPr="00875F51">
        <w:rPr>
          <w:rFonts w:asciiTheme="minorHAnsi" w:hAnsiTheme="minorHAnsi" w:cs="Arial"/>
        </w:rPr>
        <w:t>žiaci majú množstvo skúsenos</w:t>
      </w:r>
      <w:r w:rsidR="00501B6C" w:rsidRPr="00875F51">
        <w:rPr>
          <w:rFonts w:asciiTheme="minorHAnsi" w:hAnsiTheme="minorHAnsi" w:cs="Arial"/>
        </w:rPr>
        <w:t>tí získaných mimo školského vyu</w:t>
      </w:r>
      <w:r w:rsidR="00261EDD" w:rsidRPr="00875F51">
        <w:rPr>
          <w:rFonts w:asciiTheme="minorHAnsi" w:hAnsiTheme="minorHAnsi" w:cs="Arial"/>
        </w:rPr>
        <w:t>čov</w:t>
      </w:r>
      <w:r w:rsidR="00501B6C" w:rsidRPr="00875F51">
        <w:rPr>
          <w:rFonts w:asciiTheme="minorHAnsi" w:hAnsiTheme="minorHAnsi" w:cs="Arial"/>
        </w:rPr>
        <w:t>a</w:t>
      </w:r>
      <w:r w:rsidR="00261EDD" w:rsidRPr="00875F51">
        <w:rPr>
          <w:rFonts w:asciiTheme="minorHAnsi" w:hAnsiTheme="minorHAnsi" w:cs="Arial"/>
        </w:rPr>
        <w:t>n</w:t>
      </w:r>
      <w:r w:rsidR="00501B6C" w:rsidRPr="00875F51">
        <w:rPr>
          <w:rFonts w:asciiTheme="minorHAnsi" w:hAnsiTheme="minorHAnsi" w:cs="Arial"/>
        </w:rPr>
        <w:t>ia</w:t>
      </w:r>
      <w:r w:rsidR="0042750B" w:rsidRPr="00875F51">
        <w:rPr>
          <w:rFonts w:asciiTheme="minorHAnsi" w:hAnsiTheme="minorHAnsi" w:cs="Arial"/>
        </w:rPr>
        <w:t>, prípadne</w:t>
      </w:r>
      <w:r w:rsidR="0081645F" w:rsidRPr="00875F51">
        <w:rPr>
          <w:rFonts w:asciiTheme="minorHAnsi" w:hAnsiTheme="minorHAnsi" w:cs="Arial"/>
        </w:rPr>
        <w:t xml:space="preserve"> ak by sme uvažovali </w:t>
      </w:r>
      <w:proofErr w:type="spellStart"/>
      <w:r w:rsidR="0081645F" w:rsidRPr="00875F51">
        <w:rPr>
          <w:rFonts w:asciiTheme="minorHAnsi" w:hAnsiTheme="minorHAnsi" w:cs="Arial"/>
        </w:rPr>
        <w:t>medzi</w:t>
      </w:r>
      <w:r w:rsidR="00AE7441" w:rsidRPr="00875F51">
        <w:rPr>
          <w:rFonts w:asciiTheme="minorHAnsi" w:hAnsiTheme="minorHAnsi" w:cs="Arial"/>
        </w:rPr>
        <w:t>predmetové</w:t>
      </w:r>
      <w:proofErr w:type="spellEnd"/>
      <w:r w:rsidR="00AE7441" w:rsidRPr="00875F51">
        <w:rPr>
          <w:rFonts w:asciiTheme="minorHAnsi" w:hAnsiTheme="minorHAnsi" w:cs="Arial"/>
        </w:rPr>
        <w:t xml:space="preserve"> vzťahy,</w:t>
      </w:r>
      <w:r w:rsidR="0042750B" w:rsidRPr="00875F51">
        <w:rPr>
          <w:rFonts w:asciiTheme="minorHAnsi" w:hAnsiTheme="minorHAnsi" w:cs="Arial"/>
        </w:rPr>
        <w:t xml:space="preserve"> </w:t>
      </w:r>
      <w:r w:rsidR="00AE7441" w:rsidRPr="00875F51">
        <w:rPr>
          <w:rFonts w:asciiTheme="minorHAnsi" w:hAnsiTheme="minorHAnsi" w:cs="Arial"/>
        </w:rPr>
        <w:t>d</w:t>
      </w:r>
      <w:r w:rsidR="0042750B" w:rsidRPr="00875F51">
        <w:rPr>
          <w:rFonts w:asciiTheme="minorHAnsi" w:hAnsiTheme="minorHAnsi" w:cs="Arial"/>
        </w:rPr>
        <w:t>alo</w:t>
      </w:r>
      <w:r w:rsidR="00AE7441" w:rsidRPr="00875F51">
        <w:rPr>
          <w:rFonts w:asciiTheme="minorHAnsi" w:hAnsiTheme="minorHAnsi" w:cs="Arial"/>
        </w:rPr>
        <w:t xml:space="preserve"> by sa</w:t>
      </w:r>
      <w:r w:rsidR="0042750B" w:rsidRPr="00875F51">
        <w:rPr>
          <w:rFonts w:asciiTheme="minorHAnsi" w:hAnsiTheme="minorHAnsi" w:cs="Arial"/>
        </w:rPr>
        <w:t xml:space="preserve"> nájsť isté prepojenie s hodinami telesnej výchovy (</w:t>
      </w:r>
      <w:r w:rsidR="00AE7441" w:rsidRPr="00875F51">
        <w:rPr>
          <w:rFonts w:asciiTheme="minorHAnsi" w:hAnsiTheme="minorHAnsi" w:cs="Arial"/>
        </w:rPr>
        <w:t xml:space="preserve">známy </w:t>
      </w:r>
      <w:r w:rsidR="0042750B" w:rsidRPr="00875F51">
        <w:rPr>
          <w:rFonts w:asciiTheme="minorHAnsi" w:hAnsiTheme="minorHAnsi" w:cs="Arial"/>
        </w:rPr>
        <w:t>hod kriketovou loptičkou). Napriek spomenutým ťažkostiam</w:t>
      </w:r>
      <w:r w:rsidR="00AE7441" w:rsidRPr="00875F51">
        <w:rPr>
          <w:rFonts w:asciiTheme="minorHAnsi" w:hAnsiTheme="minorHAnsi" w:cs="Arial"/>
        </w:rPr>
        <w:t xml:space="preserve"> v</w:t>
      </w:r>
      <w:r w:rsidR="00062F58" w:rsidRPr="00875F51">
        <w:rPr>
          <w:rFonts w:asciiTheme="minorHAnsi" w:hAnsiTheme="minorHAnsi" w:cs="Arial"/>
        </w:rPr>
        <w:t> </w:t>
      </w:r>
      <w:r w:rsidR="00AE7441" w:rsidRPr="00875F51">
        <w:rPr>
          <w:rFonts w:asciiTheme="minorHAnsi" w:hAnsiTheme="minorHAnsi" w:cs="Arial"/>
        </w:rPr>
        <w:t>impl</w:t>
      </w:r>
      <w:r w:rsidR="00062F58" w:rsidRPr="00875F51">
        <w:rPr>
          <w:rFonts w:asciiTheme="minorHAnsi" w:hAnsiTheme="minorHAnsi" w:cs="Arial"/>
        </w:rPr>
        <w:t xml:space="preserve">ementácii experimentov na hodinách fyziky </w:t>
      </w:r>
      <w:r w:rsidR="0042750B" w:rsidRPr="00875F51">
        <w:rPr>
          <w:rFonts w:asciiTheme="minorHAnsi" w:hAnsiTheme="minorHAnsi" w:cs="Arial"/>
        </w:rPr>
        <w:t>sme</w:t>
      </w:r>
      <w:r w:rsidR="00F56F7F" w:rsidRPr="00875F51">
        <w:rPr>
          <w:rFonts w:asciiTheme="minorHAnsi" w:hAnsiTheme="minorHAnsi" w:cs="Arial"/>
        </w:rPr>
        <w:t xml:space="preserve"> sa pokúsili vniesť do vyučovania</w:t>
      </w:r>
      <w:r w:rsidR="0042750B" w:rsidRPr="00875F51">
        <w:rPr>
          <w:rFonts w:asciiTheme="minorHAnsi" w:hAnsiTheme="minorHAnsi" w:cs="Arial"/>
        </w:rPr>
        <w:t xml:space="preserve"> t</w:t>
      </w:r>
      <w:r w:rsidR="00F56F7F" w:rsidRPr="00875F51">
        <w:rPr>
          <w:rFonts w:asciiTheme="minorHAnsi" w:hAnsiTheme="minorHAnsi" w:cs="Arial"/>
        </w:rPr>
        <w:t>émy trochu viac reality – paradoxne prostredníctvom virtuálnej reality,</w:t>
      </w:r>
      <w:r w:rsidR="000017BB" w:rsidRPr="00875F51">
        <w:rPr>
          <w:rFonts w:asciiTheme="minorHAnsi" w:hAnsiTheme="minorHAnsi" w:cs="Arial"/>
        </w:rPr>
        <w:t xml:space="preserve"> prostredníctvom</w:t>
      </w:r>
      <w:r w:rsidR="00F56F7F" w:rsidRPr="00875F51">
        <w:rPr>
          <w:rFonts w:asciiTheme="minorHAnsi" w:hAnsiTheme="minorHAnsi" w:cs="Arial"/>
        </w:rPr>
        <w:t xml:space="preserve"> multimediálne vybaveného PC.</w:t>
      </w:r>
      <w:r w:rsidR="00062F58" w:rsidRPr="00875F51">
        <w:rPr>
          <w:rFonts w:asciiTheme="minorHAnsi" w:hAnsiTheme="minorHAnsi" w:cs="Arial"/>
        </w:rPr>
        <w:t xml:space="preserve"> Nami pripravená interaktívna animácia v systéme Coach</w:t>
      </w:r>
      <w:r w:rsidR="00F56F7F" w:rsidRPr="00875F51">
        <w:rPr>
          <w:rFonts w:asciiTheme="minorHAnsi" w:hAnsiTheme="minorHAnsi" w:cs="Arial"/>
        </w:rPr>
        <w:t xml:space="preserve"> </w:t>
      </w:r>
      <w:r w:rsidR="00062F58" w:rsidRPr="00875F51">
        <w:rPr>
          <w:rFonts w:asciiTheme="minorHAnsi" w:hAnsiTheme="minorHAnsi" w:cs="Arial"/>
        </w:rPr>
        <w:t>má „pod kapotou“ matematický m</w:t>
      </w:r>
      <w:r w:rsidR="00F56F7F" w:rsidRPr="00875F51">
        <w:rPr>
          <w:rFonts w:asciiTheme="minorHAnsi" w:hAnsiTheme="minorHAnsi" w:cs="Arial"/>
        </w:rPr>
        <w:t>odel</w:t>
      </w:r>
      <w:r w:rsidR="00062F58" w:rsidRPr="00875F51">
        <w:rPr>
          <w:rFonts w:asciiTheme="minorHAnsi" w:hAnsiTheme="minorHAnsi" w:cs="Arial"/>
        </w:rPr>
        <w:t xml:space="preserve">, ktorý </w:t>
      </w:r>
      <w:r w:rsidRPr="00875F51">
        <w:rPr>
          <w:rFonts w:asciiTheme="minorHAnsi" w:hAnsiTheme="minorHAnsi" w:cs="Arial"/>
        </w:rPr>
        <w:t>ráta aj s vplyvom odporovej</w:t>
      </w:r>
      <w:r w:rsidR="00F56F7F" w:rsidRPr="00875F51">
        <w:rPr>
          <w:rFonts w:asciiTheme="minorHAnsi" w:hAnsiTheme="minorHAnsi" w:cs="Arial"/>
        </w:rPr>
        <w:t xml:space="preserve"> sily prostredia (v tomto prípade je ním vzduch</w:t>
      </w:r>
      <w:r w:rsidRPr="00875F51">
        <w:rPr>
          <w:rFonts w:asciiTheme="minorHAnsi" w:hAnsiTheme="minorHAnsi" w:cs="Arial"/>
        </w:rPr>
        <w:t>), pričom tento odpor môžeme zapnúť, alebo vypnúť a to len jednodu</w:t>
      </w:r>
      <w:r w:rsidR="00A20B56" w:rsidRPr="00875F51">
        <w:rPr>
          <w:rFonts w:asciiTheme="minorHAnsi" w:hAnsiTheme="minorHAnsi" w:cs="Arial"/>
        </w:rPr>
        <w:t>chým stlačením tlačidla</w:t>
      </w:r>
      <w:r w:rsidR="00062F58" w:rsidRPr="00875F51">
        <w:rPr>
          <w:rFonts w:asciiTheme="minorHAnsi" w:hAnsiTheme="minorHAnsi" w:cs="Arial"/>
        </w:rPr>
        <w:t xml:space="preserve"> (obrázok </w:t>
      </w:r>
      <w:r w:rsidR="0011037A" w:rsidRPr="00875F51">
        <w:rPr>
          <w:rFonts w:asciiTheme="minorHAnsi" w:hAnsiTheme="minorHAnsi" w:cs="Arial"/>
        </w:rPr>
        <w:t>č.</w:t>
      </w:r>
      <w:r w:rsidR="00062F58" w:rsidRPr="00875F51">
        <w:rPr>
          <w:rFonts w:asciiTheme="minorHAnsi" w:hAnsiTheme="minorHAnsi" w:cs="Arial"/>
        </w:rPr>
        <w:t>3)</w:t>
      </w:r>
      <w:r w:rsidR="00A20B56" w:rsidRPr="00875F51">
        <w:rPr>
          <w:rFonts w:asciiTheme="minorHAnsi" w:hAnsiTheme="minorHAnsi" w:cs="Arial"/>
        </w:rPr>
        <w:t>.</w:t>
      </w:r>
      <w:r w:rsidR="0011037A" w:rsidRPr="00875F51">
        <w:rPr>
          <w:rFonts w:asciiTheme="minorHAnsi" w:hAnsiTheme="minorHAnsi" w:cs="Arial"/>
        </w:rPr>
        <w:t xml:space="preserve"> Model</w:t>
      </w:r>
      <w:r w:rsidR="00677198" w:rsidRPr="00875F51">
        <w:rPr>
          <w:rFonts w:asciiTheme="minorHAnsi" w:hAnsiTheme="minorHAnsi" w:cs="Arial"/>
        </w:rPr>
        <w:t xml:space="preserve"> vychádza z 2. </w:t>
      </w:r>
      <w:proofErr w:type="spellStart"/>
      <w:r w:rsidR="002E23B3" w:rsidRPr="00875F51">
        <w:rPr>
          <w:rFonts w:asciiTheme="minorHAnsi" w:hAnsiTheme="minorHAnsi" w:cs="Arial"/>
        </w:rPr>
        <w:t>Newtonovho</w:t>
      </w:r>
      <w:proofErr w:type="spellEnd"/>
      <w:r w:rsidR="002E23B3" w:rsidRPr="00875F51">
        <w:rPr>
          <w:rFonts w:asciiTheme="minorHAnsi" w:hAnsiTheme="minorHAnsi" w:cs="Arial"/>
        </w:rPr>
        <w:t xml:space="preserve"> zákona pre pohyb telesa, upravených vzťahov pre výpočty pri šikmom vrhu</w:t>
      </w:r>
      <w:r w:rsidR="00A44A27" w:rsidRPr="00875F51">
        <w:rPr>
          <w:rFonts w:asciiTheme="minorHAnsi" w:hAnsiTheme="minorHAnsi" w:cs="Arial"/>
        </w:rPr>
        <w:t xml:space="preserve"> a niekoľkých</w:t>
      </w:r>
      <w:r w:rsidR="00976BC3" w:rsidRPr="00875F51">
        <w:rPr>
          <w:rFonts w:asciiTheme="minorHAnsi" w:hAnsiTheme="minorHAnsi" w:cs="Arial"/>
        </w:rPr>
        <w:t xml:space="preserve"> ďalších fyzikálnych zákonitostí.</w:t>
      </w:r>
      <w:r w:rsidR="0011037A" w:rsidRPr="00875F51">
        <w:rPr>
          <w:rFonts w:asciiTheme="minorHAnsi" w:hAnsiTheme="minorHAnsi" w:cs="Arial"/>
        </w:rPr>
        <w:t xml:space="preserve"> </w:t>
      </w:r>
      <w:r w:rsidR="00976BC3" w:rsidRPr="00875F51">
        <w:rPr>
          <w:rFonts w:asciiTheme="minorHAnsi" w:hAnsiTheme="minorHAnsi" w:cs="Arial"/>
        </w:rPr>
        <w:t>J</w:t>
      </w:r>
      <w:r w:rsidR="0011037A" w:rsidRPr="00875F51">
        <w:rPr>
          <w:rFonts w:asciiTheme="minorHAnsi" w:hAnsiTheme="minorHAnsi" w:cs="Arial"/>
        </w:rPr>
        <w:t xml:space="preserve">e plne dynamický a pomocou ovládacích prvkov je možné meniť </w:t>
      </w:r>
      <w:r w:rsidR="008302DD" w:rsidRPr="00875F51">
        <w:rPr>
          <w:rFonts w:asciiTheme="minorHAnsi" w:hAnsiTheme="minorHAnsi" w:cs="Arial"/>
        </w:rPr>
        <w:t xml:space="preserve">jeho </w:t>
      </w:r>
      <w:r w:rsidR="0011037A" w:rsidRPr="00875F51">
        <w:rPr>
          <w:rFonts w:asciiTheme="minorHAnsi" w:hAnsiTheme="minorHAnsi" w:cs="Arial"/>
        </w:rPr>
        <w:t>pa</w:t>
      </w:r>
      <w:r w:rsidR="0081645F" w:rsidRPr="00875F51">
        <w:rPr>
          <w:rFonts w:asciiTheme="minorHAnsi" w:hAnsiTheme="minorHAnsi" w:cs="Arial"/>
        </w:rPr>
        <w:t>rametre a v</w:t>
      </w:r>
      <w:r w:rsidR="0011037A" w:rsidRPr="00875F51">
        <w:rPr>
          <w:rFonts w:asciiTheme="minorHAnsi" w:hAnsiTheme="minorHAnsi" w:cs="Arial"/>
        </w:rPr>
        <w:t> reálnom čase sledovať, ako vplývajú na priebeh</w:t>
      </w:r>
      <w:r w:rsidR="008302DD" w:rsidRPr="00875F51">
        <w:rPr>
          <w:rFonts w:asciiTheme="minorHAnsi" w:hAnsiTheme="minorHAnsi" w:cs="Arial"/>
        </w:rPr>
        <w:t xml:space="preserve"> trajektórie a ďalších parametrov le</w:t>
      </w:r>
      <w:r w:rsidR="0081645F" w:rsidRPr="00875F51">
        <w:rPr>
          <w:rFonts w:asciiTheme="minorHAnsi" w:hAnsiTheme="minorHAnsi" w:cs="Arial"/>
        </w:rPr>
        <w:t>tu</w:t>
      </w:r>
      <w:r w:rsidR="0011037A" w:rsidRPr="00875F51">
        <w:rPr>
          <w:rFonts w:asciiTheme="minorHAnsi" w:hAnsiTheme="minorHAnsi" w:cs="Arial"/>
        </w:rPr>
        <w:t>.</w:t>
      </w:r>
    </w:p>
    <w:p w:rsidR="0081645F" w:rsidRPr="00875F51" w:rsidRDefault="00324B7A" w:rsidP="00971EB3">
      <w:pPr>
        <w:pStyle w:val="Popisky"/>
        <w:spacing w:before="0" w:after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noProof/>
          <w:sz w:val="24"/>
          <w:szCs w:val="24"/>
          <w:lang w:eastAsia="sk-SK"/>
        </w:rPr>
        <w:drawing>
          <wp:inline distT="0" distB="0" distL="0" distR="0">
            <wp:extent cx="4229100" cy="2171700"/>
            <wp:effectExtent l="19050" t="0" r="0" b="0"/>
            <wp:docPr id="3" name="Obrázok 3" descr="screen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F77" w:rsidRPr="00875F51" w:rsidRDefault="00A55DE4" w:rsidP="00971EB3">
      <w:pPr>
        <w:pStyle w:val="Popisky"/>
        <w:spacing w:before="0" w:after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z w:val="24"/>
          <w:szCs w:val="24"/>
        </w:rPr>
        <w:t>Obr. 3</w:t>
      </w:r>
      <w:r w:rsidR="00342A50" w:rsidRPr="00875F51">
        <w:rPr>
          <w:rFonts w:asciiTheme="minorHAnsi" w:hAnsiTheme="minorHAnsi" w:cs="Arial"/>
          <w:sz w:val="24"/>
          <w:szCs w:val="24"/>
        </w:rPr>
        <w:t xml:space="preserve"> Široké možnosti nastavenia začiatočných podmienok</w:t>
      </w:r>
    </w:p>
    <w:p w:rsidR="00655E1F" w:rsidRPr="00875F51" w:rsidRDefault="00655E1F" w:rsidP="00875F51">
      <w:pPr>
        <w:rPr>
          <w:rFonts w:asciiTheme="minorHAnsi" w:hAnsiTheme="minorHAnsi" w:cs="Arial"/>
        </w:rPr>
      </w:pPr>
    </w:p>
    <w:p w:rsidR="00A20B56" w:rsidRPr="00875F51" w:rsidRDefault="000604E9" w:rsidP="0084394E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Grafickým výstupom modelu j</w:t>
      </w:r>
      <w:r w:rsidR="00FE2F9D" w:rsidRPr="00875F51">
        <w:rPr>
          <w:rFonts w:asciiTheme="minorHAnsi" w:hAnsiTheme="minorHAnsi" w:cs="Arial"/>
        </w:rPr>
        <w:t>e interaktívna animácia a</w:t>
      </w:r>
      <w:r w:rsidR="008302DD" w:rsidRPr="00875F51">
        <w:rPr>
          <w:rFonts w:asciiTheme="minorHAnsi" w:hAnsiTheme="minorHAnsi" w:cs="Arial"/>
        </w:rPr>
        <w:t> </w:t>
      </w:r>
      <w:r w:rsidR="00FE2F9D" w:rsidRPr="00875F51">
        <w:rPr>
          <w:rFonts w:asciiTheme="minorHAnsi" w:hAnsiTheme="minorHAnsi" w:cs="Arial"/>
        </w:rPr>
        <w:t>grafy</w:t>
      </w:r>
      <w:r w:rsidR="008302DD" w:rsidRPr="00875F51">
        <w:rPr>
          <w:rFonts w:asciiTheme="minorHAnsi" w:hAnsiTheme="minorHAnsi" w:cs="Arial"/>
        </w:rPr>
        <w:t xml:space="preserve">, v prípade podrobnejšej analýzy sú k dispozícii aj tabuľky nameraných hodnôt veličín súvisiacich </w:t>
      </w:r>
      <w:r w:rsidR="009C3250" w:rsidRPr="00875F51">
        <w:rPr>
          <w:rFonts w:asciiTheme="minorHAnsi" w:hAnsiTheme="minorHAnsi" w:cs="Arial"/>
        </w:rPr>
        <w:t>s</w:t>
      </w:r>
      <w:r w:rsidR="008302DD" w:rsidRPr="00875F51">
        <w:rPr>
          <w:rFonts w:asciiTheme="minorHAnsi" w:hAnsiTheme="minorHAnsi" w:cs="Arial"/>
        </w:rPr>
        <w:t xml:space="preserve"> animáciou.</w:t>
      </w:r>
      <w:r w:rsidR="008D30E5" w:rsidRPr="00875F51">
        <w:rPr>
          <w:rFonts w:asciiTheme="minorHAnsi" w:hAnsiTheme="minorHAnsi" w:cs="Arial"/>
        </w:rPr>
        <w:t xml:space="preserve"> </w:t>
      </w:r>
      <w:r w:rsidR="0011037A" w:rsidRPr="00875F51">
        <w:rPr>
          <w:rFonts w:asciiTheme="minorHAnsi" w:hAnsiTheme="minorHAnsi" w:cs="Arial"/>
        </w:rPr>
        <w:t>Interaktivita je zabezpečená p</w:t>
      </w:r>
      <w:r w:rsidR="008D30E5" w:rsidRPr="00875F51">
        <w:rPr>
          <w:rFonts w:asciiTheme="minorHAnsi" w:hAnsiTheme="minorHAnsi" w:cs="Arial"/>
        </w:rPr>
        <w:t>omocou okna s ovládacími pr</w:t>
      </w:r>
      <w:r w:rsidR="00342A50" w:rsidRPr="00875F51">
        <w:rPr>
          <w:rFonts w:asciiTheme="minorHAnsi" w:hAnsiTheme="minorHAnsi" w:cs="Arial"/>
        </w:rPr>
        <w:t>vkami</w:t>
      </w:r>
      <w:r w:rsidR="0011037A" w:rsidRPr="00875F51">
        <w:rPr>
          <w:rFonts w:asciiTheme="minorHAnsi" w:hAnsiTheme="minorHAnsi" w:cs="Arial"/>
        </w:rPr>
        <w:t>, kde</w:t>
      </w:r>
      <w:r w:rsidR="00342A50" w:rsidRPr="00875F51">
        <w:rPr>
          <w:rFonts w:asciiTheme="minorHAnsi" w:hAnsiTheme="minorHAnsi" w:cs="Arial"/>
        </w:rPr>
        <w:t xml:space="preserve"> je možné nastaviť rôzne za</w:t>
      </w:r>
      <w:r w:rsidR="008D30E5" w:rsidRPr="00875F51">
        <w:rPr>
          <w:rFonts w:asciiTheme="minorHAnsi" w:hAnsiTheme="minorHAnsi" w:cs="Arial"/>
        </w:rPr>
        <w:t>čiatočné podmienky a tak simulovať napr. vodorovn</w:t>
      </w:r>
      <w:r w:rsidR="00B26748" w:rsidRPr="00875F51">
        <w:rPr>
          <w:rFonts w:asciiTheme="minorHAnsi" w:hAnsiTheme="minorHAnsi" w:cs="Arial"/>
        </w:rPr>
        <w:t xml:space="preserve">ý alebo </w:t>
      </w:r>
      <w:r w:rsidR="008D30E5" w:rsidRPr="00875F51">
        <w:rPr>
          <w:rFonts w:asciiTheme="minorHAnsi" w:hAnsiTheme="minorHAnsi" w:cs="Arial"/>
        </w:rPr>
        <w:t>šikmý vrh či voľný pád, posledne menovaný s určitým obmedzením vyplývajúcim z charakteru animácie</w:t>
      </w:r>
      <w:r w:rsidR="00510ADB" w:rsidRPr="00875F51">
        <w:rPr>
          <w:rFonts w:asciiTheme="minorHAnsi" w:hAnsiTheme="minorHAnsi" w:cs="Arial"/>
        </w:rPr>
        <w:t xml:space="preserve"> (voľný pád a zvislé vrhy sme spracovali v inej, samostatnej aktivite</w:t>
      </w:r>
      <w:r w:rsidR="0011037A" w:rsidRPr="00875F51">
        <w:rPr>
          <w:rFonts w:asciiTheme="minorHAnsi" w:hAnsiTheme="minorHAnsi" w:cs="Arial"/>
        </w:rPr>
        <w:t xml:space="preserve">, ktorá </w:t>
      </w:r>
      <w:r w:rsidR="001907DE" w:rsidRPr="00875F51">
        <w:rPr>
          <w:rFonts w:asciiTheme="minorHAnsi" w:hAnsiTheme="minorHAnsi" w:cs="Arial"/>
        </w:rPr>
        <w:t>vychádza zo</w:t>
      </w:r>
      <w:r w:rsidR="0011037A" w:rsidRPr="00875F51">
        <w:rPr>
          <w:rFonts w:asciiTheme="minorHAnsi" w:hAnsiTheme="minorHAnsi" w:cs="Arial"/>
        </w:rPr>
        <w:t xml:space="preserve"> zjednodušenej verzi</w:t>
      </w:r>
      <w:r w:rsidR="001907DE" w:rsidRPr="00875F51">
        <w:rPr>
          <w:rFonts w:asciiTheme="minorHAnsi" w:hAnsiTheme="minorHAnsi" w:cs="Arial"/>
        </w:rPr>
        <w:t>e</w:t>
      </w:r>
      <w:r w:rsidR="0011037A" w:rsidRPr="00875F51">
        <w:rPr>
          <w:rFonts w:asciiTheme="minorHAnsi" w:hAnsiTheme="minorHAnsi" w:cs="Arial"/>
        </w:rPr>
        <w:t xml:space="preserve"> modelu z animácie šikmého </w:t>
      </w:r>
      <w:r w:rsidR="0011037A" w:rsidRPr="00875F51">
        <w:rPr>
          <w:rFonts w:asciiTheme="minorHAnsi" w:hAnsiTheme="minorHAnsi" w:cs="Arial"/>
        </w:rPr>
        <w:lastRenderedPageBreak/>
        <w:t>vrhu</w:t>
      </w:r>
      <w:r w:rsidR="00510ADB" w:rsidRPr="00875F51">
        <w:rPr>
          <w:rFonts w:asciiTheme="minorHAnsi" w:hAnsiTheme="minorHAnsi" w:cs="Arial"/>
        </w:rPr>
        <w:t>)</w:t>
      </w:r>
      <w:r w:rsidR="008D30E5" w:rsidRPr="00875F51">
        <w:rPr>
          <w:rFonts w:asciiTheme="minorHAnsi" w:hAnsiTheme="minorHAnsi" w:cs="Arial"/>
        </w:rPr>
        <w:t>. Dôležitou súčasťou</w:t>
      </w:r>
      <w:r w:rsidR="0011037A" w:rsidRPr="00875F51">
        <w:rPr>
          <w:rFonts w:asciiTheme="minorHAnsi" w:hAnsiTheme="minorHAnsi" w:cs="Arial"/>
        </w:rPr>
        <w:t xml:space="preserve"> nášho výtvoru</w:t>
      </w:r>
      <w:r w:rsidR="008D30E5" w:rsidRPr="00875F51">
        <w:rPr>
          <w:rFonts w:asciiTheme="minorHAnsi" w:hAnsiTheme="minorHAnsi" w:cs="Arial"/>
        </w:rPr>
        <w:t xml:space="preserve"> je tiež sprievodný text, </w:t>
      </w:r>
      <w:r w:rsidR="003E2FF7" w:rsidRPr="00875F51">
        <w:rPr>
          <w:rFonts w:asciiTheme="minorHAnsi" w:hAnsiTheme="minorHAnsi" w:cs="Arial"/>
        </w:rPr>
        <w:t xml:space="preserve">ktorý žiaka </w:t>
      </w:r>
      <w:r w:rsidR="00B26748" w:rsidRPr="00875F51">
        <w:rPr>
          <w:rFonts w:asciiTheme="minorHAnsi" w:hAnsiTheme="minorHAnsi" w:cs="Arial"/>
        </w:rPr>
        <w:t>uvedie do témy a objasní mu niektoré dôležité pojmy</w:t>
      </w:r>
      <w:r w:rsidR="0011037A" w:rsidRPr="00875F51">
        <w:rPr>
          <w:rFonts w:asciiTheme="minorHAnsi" w:hAnsiTheme="minorHAnsi" w:cs="Arial"/>
        </w:rPr>
        <w:t xml:space="preserve"> a súvislosti</w:t>
      </w:r>
      <w:r w:rsidR="00B26748" w:rsidRPr="00875F51">
        <w:rPr>
          <w:rFonts w:asciiTheme="minorHAnsi" w:hAnsiTheme="minorHAnsi" w:cs="Arial"/>
        </w:rPr>
        <w:t>. Text sa nesnaží „predkladať fakty na zlatej tácke“, ale kladie množstvo otázok, nad ktorými keď sa zamyslíme, d</w:t>
      </w:r>
      <w:r w:rsidR="00510ADB" w:rsidRPr="00875F51">
        <w:rPr>
          <w:rFonts w:asciiTheme="minorHAnsi" w:hAnsiTheme="minorHAnsi" w:cs="Arial"/>
        </w:rPr>
        <w:t>opracujeme sa k faktom aj sam</w:t>
      </w:r>
      <w:r w:rsidR="0011037A" w:rsidRPr="00875F51">
        <w:rPr>
          <w:rFonts w:asciiTheme="minorHAnsi" w:hAnsiTheme="minorHAnsi" w:cs="Arial"/>
        </w:rPr>
        <w:t>ostatne</w:t>
      </w:r>
      <w:r w:rsidR="00510ADB" w:rsidRPr="00875F51">
        <w:rPr>
          <w:rFonts w:asciiTheme="minorHAnsi" w:hAnsiTheme="minorHAnsi" w:cs="Arial"/>
        </w:rPr>
        <w:t>.</w:t>
      </w:r>
    </w:p>
    <w:p w:rsidR="00A20B56" w:rsidRPr="00875F51" w:rsidRDefault="00324B7A" w:rsidP="00BE1339">
      <w:pPr>
        <w:pStyle w:val="Popisky"/>
        <w:spacing w:before="0" w:after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trike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144780</wp:posOffset>
            </wp:positionV>
            <wp:extent cx="5428615" cy="2545715"/>
            <wp:effectExtent l="19050" t="0" r="635" b="0"/>
            <wp:wrapTopAndBottom/>
            <wp:docPr id="4" name="Obrázok 2" descr="screen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5DE4" w:rsidRPr="00875F51">
        <w:rPr>
          <w:rFonts w:asciiTheme="minorHAnsi" w:hAnsiTheme="minorHAnsi" w:cs="Arial"/>
          <w:sz w:val="24"/>
          <w:szCs w:val="24"/>
        </w:rPr>
        <w:t>Obr. 4</w:t>
      </w:r>
      <w:r w:rsidR="00342A50" w:rsidRPr="00875F51">
        <w:rPr>
          <w:rFonts w:asciiTheme="minorHAnsi" w:hAnsiTheme="minorHAnsi" w:cs="Arial"/>
          <w:sz w:val="24"/>
          <w:szCs w:val="24"/>
        </w:rPr>
        <w:t xml:space="preserve"> Príklad zadania zo sprievodného textu</w:t>
      </w:r>
    </w:p>
    <w:p w:rsidR="00655E1F" w:rsidRPr="00875F51" w:rsidRDefault="00655E1F" w:rsidP="00875F51">
      <w:pPr>
        <w:rPr>
          <w:rFonts w:asciiTheme="minorHAnsi" w:hAnsiTheme="minorHAnsi" w:cs="Arial"/>
        </w:rPr>
      </w:pPr>
    </w:p>
    <w:p w:rsidR="00510ADB" w:rsidRDefault="00BB0920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V aktivite sa nachádzajú aj zaujímavé úlohové situácie a tiež zadania príkladov v „klasickom“ duchu</w:t>
      </w:r>
      <w:r w:rsidR="003E2FF7" w:rsidRPr="00875F51">
        <w:rPr>
          <w:rFonts w:asciiTheme="minorHAnsi" w:hAnsiTheme="minorHAnsi" w:cs="Arial"/>
        </w:rPr>
        <w:t>.</w:t>
      </w:r>
      <w:r w:rsidR="004D5FF3" w:rsidRPr="00875F51">
        <w:rPr>
          <w:rFonts w:asciiTheme="minorHAnsi" w:hAnsiTheme="minorHAnsi" w:cs="Arial"/>
        </w:rPr>
        <w:t xml:space="preserve"> Predsa však s originálnym prístupom k riešeniu – žiaci môžu prísť k výsle</w:t>
      </w:r>
      <w:r w:rsidR="005C6A6A" w:rsidRPr="00875F51">
        <w:rPr>
          <w:rFonts w:asciiTheme="minorHAnsi" w:hAnsiTheme="minorHAnsi" w:cs="Arial"/>
        </w:rPr>
        <w:t>dku aj prostredníctvom animácie.</w:t>
      </w:r>
    </w:p>
    <w:p w:rsidR="00BE1339" w:rsidRPr="00875F51" w:rsidRDefault="00BE1339" w:rsidP="00875F51">
      <w:pPr>
        <w:rPr>
          <w:rFonts w:asciiTheme="minorHAnsi" w:hAnsiTheme="minorHAnsi" w:cs="Arial"/>
        </w:rPr>
      </w:pPr>
    </w:p>
    <w:p w:rsidR="0067357C" w:rsidRPr="00875F51" w:rsidRDefault="005A0381" w:rsidP="00875F51">
      <w:pPr>
        <w:pStyle w:val="Nadpis2"/>
        <w:spacing w:before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z w:val="24"/>
          <w:szCs w:val="24"/>
        </w:rPr>
        <w:t xml:space="preserve">3 Príklady </w:t>
      </w:r>
      <w:r w:rsidR="0067357C" w:rsidRPr="00875F51">
        <w:rPr>
          <w:rFonts w:asciiTheme="minorHAnsi" w:hAnsiTheme="minorHAnsi" w:cs="Arial"/>
          <w:sz w:val="24"/>
          <w:szCs w:val="24"/>
        </w:rPr>
        <w:t>možn</w:t>
      </w:r>
      <w:r w:rsidRPr="00875F51">
        <w:rPr>
          <w:rFonts w:asciiTheme="minorHAnsi" w:hAnsiTheme="minorHAnsi" w:cs="Arial"/>
          <w:sz w:val="24"/>
          <w:szCs w:val="24"/>
        </w:rPr>
        <w:t>é</w:t>
      </w:r>
      <w:r w:rsidR="0067357C" w:rsidRPr="00875F51">
        <w:rPr>
          <w:rFonts w:asciiTheme="minorHAnsi" w:hAnsiTheme="minorHAnsi" w:cs="Arial"/>
          <w:sz w:val="24"/>
          <w:szCs w:val="24"/>
        </w:rPr>
        <w:t>h</w:t>
      </w:r>
      <w:r w:rsidRPr="00875F51">
        <w:rPr>
          <w:rFonts w:asciiTheme="minorHAnsi" w:hAnsiTheme="minorHAnsi" w:cs="Arial"/>
          <w:sz w:val="24"/>
          <w:szCs w:val="24"/>
        </w:rPr>
        <w:t>o</w:t>
      </w:r>
      <w:r w:rsidR="0067357C" w:rsidRPr="00875F51">
        <w:rPr>
          <w:rFonts w:asciiTheme="minorHAnsi" w:hAnsiTheme="minorHAnsi" w:cs="Arial"/>
          <w:sz w:val="24"/>
          <w:szCs w:val="24"/>
        </w:rPr>
        <w:t xml:space="preserve"> využit</w:t>
      </w:r>
      <w:r w:rsidRPr="00875F51">
        <w:rPr>
          <w:rFonts w:asciiTheme="minorHAnsi" w:hAnsiTheme="minorHAnsi" w:cs="Arial"/>
          <w:sz w:val="24"/>
          <w:szCs w:val="24"/>
        </w:rPr>
        <w:t>ia</w:t>
      </w:r>
      <w:r w:rsidR="0067357C" w:rsidRPr="00875F51">
        <w:rPr>
          <w:rFonts w:asciiTheme="minorHAnsi" w:hAnsiTheme="minorHAnsi" w:cs="Arial"/>
          <w:sz w:val="24"/>
          <w:szCs w:val="24"/>
        </w:rPr>
        <w:t xml:space="preserve"> navrhnutej aktivity</w:t>
      </w:r>
    </w:p>
    <w:p w:rsidR="001A1DF7" w:rsidRPr="00875F51" w:rsidRDefault="001907DE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 xml:space="preserve">Ako už bolo spomenuté, táto interaktívna animácia je vďaka svojmu prepracovanému dynamickému modelu a širokým </w:t>
      </w:r>
      <w:r w:rsidR="00B43082" w:rsidRPr="00875F51">
        <w:rPr>
          <w:rFonts w:asciiTheme="minorHAnsi" w:hAnsiTheme="minorHAnsi" w:cs="Arial"/>
        </w:rPr>
        <w:t>možnostiam nastavenia za</w:t>
      </w:r>
      <w:r w:rsidRPr="00875F51">
        <w:rPr>
          <w:rFonts w:asciiTheme="minorHAnsi" w:hAnsiTheme="minorHAnsi" w:cs="Arial"/>
        </w:rPr>
        <w:t>čiatočných podmienok použiteľná na simulovanie</w:t>
      </w:r>
      <w:r w:rsidR="008F5AE4" w:rsidRPr="00875F51">
        <w:rPr>
          <w:rFonts w:asciiTheme="minorHAnsi" w:hAnsiTheme="minorHAnsi" w:cs="Arial"/>
        </w:rPr>
        <w:t xml:space="preserve"> rôznych úlohových situácií</w:t>
      </w:r>
      <w:r w:rsidR="00743F1F" w:rsidRPr="00875F51">
        <w:rPr>
          <w:rFonts w:asciiTheme="minorHAnsi" w:hAnsiTheme="minorHAnsi" w:cs="Arial"/>
        </w:rPr>
        <w:t xml:space="preserve"> z oblasti kinematiky</w:t>
      </w:r>
      <w:r w:rsidR="002A5028" w:rsidRPr="00875F51">
        <w:rPr>
          <w:rFonts w:asciiTheme="minorHAnsi" w:hAnsiTheme="minorHAnsi" w:cs="Arial"/>
        </w:rPr>
        <w:t xml:space="preserve"> – šikmého vrhu a jeho obmien</w:t>
      </w:r>
      <w:r w:rsidR="001A1DF7" w:rsidRPr="00875F51">
        <w:rPr>
          <w:rFonts w:asciiTheme="minorHAnsi" w:hAnsiTheme="minorHAnsi" w:cs="Arial"/>
        </w:rPr>
        <w:t>.</w:t>
      </w:r>
    </w:p>
    <w:p w:rsidR="00510ADB" w:rsidRPr="00875F51" w:rsidRDefault="001A1DF7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S</w:t>
      </w:r>
      <w:r w:rsidR="002A5028" w:rsidRPr="00875F51">
        <w:rPr>
          <w:rFonts w:asciiTheme="minorHAnsi" w:hAnsiTheme="minorHAnsi" w:cs="Arial"/>
        </w:rPr>
        <w:t xml:space="preserve">amozrejmosťou je </w:t>
      </w:r>
      <w:r w:rsidRPr="00875F51">
        <w:rPr>
          <w:rFonts w:asciiTheme="minorHAnsi" w:hAnsiTheme="minorHAnsi" w:cs="Arial"/>
        </w:rPr>
        <w:t xml:space="preserve">modelovanie </w:t>
      </w:r>
      <w:r w:rsidR="002A5028" w:rsidRPr="00875F51">
        <w:rPr>
          <w:rFonts w:asciiTheme="minorHAnsi" w:hAnsiTheme="minorHAnsi" w:cs="Arial"/>
        </w:rPr>
        <w:t>odpor</w:t>
      </w:r>
      <w:r w:rsidRPr="00875F51">
        <w:rPr>
          <w:rFonts w:asciiTheme="minorHAnsi" w:hAnsiTheme="minorHAnsi" w:cs="Arial"/>
        </w:rPr>
        <w:t>u</w:t>
      </w:r>
      <w:r w:rsidR="002A5028" w:rsidRPr="00875F51">
        <w:rPr>
          <w:rFonts w:asciiTheme="minorHAnsi" w:hAnsiTheme="minorHAnsi" w:cs="Arial"/>
        </w:rPr>
        <w:t xml:space="preserve"> prostredia (vzduchu)</w:t>
      </w:r>
      <w:r w:rsidR="003275B2" w:rsidRPr="00875F51">
        <w:rPr>
          <w:rFonts w:asciiTheme="minorHAnsi" w:hAnsiTheme="minorHAnsi" w:cs="Arial"/>
        </w:rPr>
        <w:t>, ktor</w:t>
      </w:r>
      <w:r w:rsidRPr="00875F51">
        <w:rPr>
          <w:rFonts w:asciiTheme="minorHAnsi" w:hAnsiTheme="minorHAnsi" w:cs="Arial"/>
        </w:rPr>
        <w:t>é</w:t>
      </w:r>
      <w:r w:rsidR="003275B2" w:rsidRPr="00875F51">
        <w:rPr>
          <w:rFonts w:asciiTheme="minorHAnsi" w:hAnsiTheme="minorHAnsi" w:cs="Arial"/>
        </w:rPr>
        <w:t xml:space="preserve"> nám umožní priblížiť </w:t>
      </w:r>
      <w:r w:rsidRPr="00875F51">
        <w:rPr>
          <w:rFonts w:asciiTheme="minorHAnsi" w:hAnsiTheme="minorHAnsi" w:cs="Arial"/>
        </w:rPr>
        <w:t>hoci aj nudné</w:t>
      </w:r>
      <w:r w:rsidR="003275B2" w:rsidRPr="00875F51">
        <w:rPr>
          <w:rFonts w:asciiTheme="minorHAnsi" w:hAnsiTheme="minorHAnsi" w:cs="Arial"/>
        </w:rPr>
        <w:t xml:space="preserve"> </w:t>
      </w:r>
      <w:r w:rsidRPr="00875F51">
        <w:rPr>
          <w:rFonts w:asciiTheme="minorHAnsi" w:hAnsiTheme="minorHAnsi" w:cs="Arial"/>
        </w:rPr>
        <w:t>výpočtové cvičenie bližšie k </w:t>
      </w:r>
      <w:r w:rsidR="003275B2" w:rsidRPr="00875F51">
        <w:rPr>
          <w:rFonts w:asciiTheme="minorHAnsi" w:hAnsiTheme="minorHAnsi" w:cs="Arial"/>
        </w:rPr>
        <w:t>realite</w:t>
      </w:r>
      <w:r w:rsidRPr="00875F51">
        <w:rPr>
          <w:rFonts w:asciiTheme="minorHAnsi" w:hAnsiTheme="minorHAnsi" w:cs="Arial"/>
        </w:rPr>
        <w:t xml:space="preserve"> – napr. čo by sa stalo, keby sme šikmý vrh hmotného bodu zamenili za futbalovú loptu, do ktorej kopeme v reálnom prostredí kladúcom nezanedbateľný odpor? Ako prvé si nastavíme začiatočné podmienky – v okne „Nastavenia“ </w:t>
      </w:r>
      <w:proofErr w:type="spellStart"/>
      <w:r w:rsidRPr="00875F51">
        <w:rPr>
          <w:rFonts w:asciiTheme="minorHAnsi" w:hAnsiTheme="minorHAnsi" w:cs="Arial"/>
        </w:rPr>
        <w:t>posuvníkmi</w:t>
      </w:r>
      <w:proofErr w:type="spellEnd"/>
      <w:r w:rsidRPr="00875F51">
        <w:rPr>
          <w:rFonts w:asciiTheme="minorHAnsi" w:hAnsiTheme="minorHAnsi" w:cs="Arial"/>
        </w:rPr>
        <w:t xml:space="preserve"> navolíme uhol výkopu 45°, začiatočnú rýchlosť 20 m/s a ostatné ovládacie prvky necháme tak. Spustíme animáciu (tlačidlom v hornej lište alebo klávesom F9) a v okne „Animácia“ pozorujeme trajektóriu lopty, vektor rýchlosti a jeho zložky</w:t>
      </w:r>
      <w:r w:rsidR="00B43082" w:rsidRPr="00875F51">
        <w:rPr>
          <w:rFonts w:asciiTheme="minorHAnsi" w:hAnsiTheme="minorHAnsi" w:cs="Arial"/>
        </w:rPr>
        <w:t xml:space="preserve"> a tiež súradnice polohy. Do prázdnych okien nižšie si môžeme vložiť grafy (pomocou voľby „Menu nástrojov“, modrá šípka) a tak presnejšie odčítať potrebné fyzikálne veličiny pre jednotliv</w:t>
      </w:r>
      <w:r w:rsidR="0072659C" w:rsidRPr="00875F51">
        <w:rPr>
          <w:rFonts w:asciiTheme="minorHAnsi" w:hAnsiTheme="minorHAnsi" w:cs="Arial"/>
        </w:rPr>
        <w:t>é et</w:t>
      </w:r>
      <w:r w:rsidR="00B43082" w:rsidRPr="00875F51">
        <w:rPr>
          <w:rFonts w:asciiTheme="minorHAnsi" w:hAnsiTheme="minorHAnsi" w:cs="Arial"/>
        </w:rPr>
        <w:t>a</w:t>
      </w:r>
      <w:r w:rsidR="0072659C" w:rsidRPr="00875F51">
        <w:rPr>
          <w:rFonts w:asciiTheme="minorHAnsi" w:hAnsiTheme="minorHAnsi" w:cs="Arial"/>
        </w:rPr>
        <w:t>py</w:t>
      </w:r>
      <w:r w:rsidR="00B43082" w:rsidRPr="00875F51">
        <w:rPr>
          <w:rFonts w:asciiTheme="minorHAnsi" w:hAnsiTheme="minorHAnsi" w:cs="Arial"/>
        </w:rPr>
        <w:t xml:space="preserve"> pohybu lopty. Je jasné, že keby sme toto skúsili systémom „papier a ceruzka“, výpočty by trvali podstatne dlhšie a riešenie úlohy by bolo dosť nezáživné, taktiež s malou výpovednou hodnotou. Nami navrhovaný postup radikálne skracuje dobu riešenia a dáva tak viac času na diskusiu a rozbor problému –</w:t>
      </w:r>
      <w:r w:rsidR="005B6038" w:rsidRPr="00875F51">
        <w:rPr>
          <w:rFonts w:asciiTheme="minorHAnsi" w:hAnsiTheme="minorHAnsi" w:cs="Arial"/>
        </w:rPr>
        <w:t xml:space="preserve"> a</w:t>
      </w:r>
      <w:r w:rsidR="00B43082" w:rsidRPr="00875F51">
        <w:rPr>
          <w:rFonts w:asciiTheme="minorHAnsi" w:hAnsiTheme="minorHAnsi" w:cs="Arial"/>
        </w:rPr>
        <w:t xml:space="preserve"> môžeme vykonať viacero pokusov s rôznymi hodnotami začiatočných podmienok. </w:t>
      </w:r>
      <w:r w:rsidR="0072659C" w:rsidRPr="00875F51">
        <w:rPr>
          <w:rFonts w:asciiTheme="minorHAnsi" w:hAnsiTheme="minorHAnsi" w:cs="Arial"/>
        </w:rPr>
        <w:t>Vráťme sa opäť do okna s nastaveniami a zapnime odpor prostredia pri nezmenených začiatočných podmienkach – žiaci vidia, že trajektória pohybu lopty sa zmenila, môžu tiež pozorovať, že na túto zmenu vplýva aj priemer, hmotnosť a tvar lopty. Táto časť riešenia úlohy by bola</w:t>
      </w:r>
      <w:r w:rsidR="00441EDC" w:rsidRPr="00875F51">
        <w:rPr>
          <w:rFonts w:asciiTheme="minorHAnsi" w:hAnsiTheme="minorHAnsi" w:cs="Arial"/>
        </w:rPr>
        <w:t xml:space="preserve"> klasickou formou prakticky neuskutočniteľná. A zručnosť v počítaní sa dá predsa trénovať aj inak.</w:t>
      </w:r>
    </w:p>
    <w:p w:rsidR="00B953D9" w:rsidRPr="00875F51" w:rsidRDefault="007A2150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 xml:space="preserve">To však nie je všetko, vyššie uvedené zvládnu aj niektoré animácie dostupné na webe. Čo však nedokážu, a vo fyzike to považujeme za dôležitú vec, je práca s grafom či nameranými hodnotami (číslami). Po tom, ako si „zakopeme“ do lopty, môžeme veľmi účinne využiť možnosti spracovania </w:t>
      </w:r>
      <w:r w:rsidRPr="00875F51">
        <w:rPr>
          <w:rFonts w:asciiTheme="minorHAnsi" w:hAnsiTheme="minorHAnsi" w:cs="Arial"/>
        </w:rPr>
        <w:lastRenderedPageBreak/>
        <w:t>experimentu pomocou grafov rôznych závislostí fyzikálnych veličín, väčšinou ako funkciu času – rýchlosť, súradnice polohy, energia. Na tomto stavajú aj problémové úlohy a úlohové situácie, ktoré sa nachádzajú v sprievodnom texte aktivity.</w:t>
      </w:r>
      <w:r w:rsidR="00B953D9" w:rsidRPr="00875F51">
        <w:rPr>
          <w:rFonts w:asciiTheme="minorHAnsi" w:hAnsiTheme="minorHAnsi" w:cs="Arial"/>
        </w:rPr>
        <w:t xml:space="preserve"> Spracovať možno aj samotný graf a určiť z neho množstvo zaujímavých fyzikálnych súvislosti a nazbierať či overiť si kopec fyzikálnych poznatkov. Ako príklad uveďme deriváciu grafu rýchlosti podľa času – dostaneme zrýchlenie a na základe tohto údaju ľahko preukážeme, že šikmý vrh je zložený pohyb – v smere osi x ako rovnomerný priamočiary, v smere osi y sa zase deje voľný pád, to je už pohyb zrýchlený. Umožnené tiež máme aj grafické integrovanie (určenie plochy vytýčenej grafom a osami súradnicovej sústavy</w:t>
      </w:r>
      <w:r w:rsidR="00E36B69" w:rsidRPr="00875F51">
        <w:rPr>
          <w:rFonts w:asciiTheme="minorHAnsi" w:hAnsiTheme="minorHAnsi" w:cs="Arial"/>
        </w:rPr>
        <w:t>)</w:t>
      </w:r>
      <w:r w:rsidR="00B953D9" w:rsidRPr="00875F51">
        <w:rPr>
          <w:rFonts w:asciiTheme="minorHAnsi" w:hAnsiTheme="minorHAnsi" w:cs="Arial"/>
        </w:rPr>
        <w:t>.</w:t>
      </w:r>
      <w:r w:rsidR="002119CA" w:rsidRPr="00875F51">
        <w:rPr>
          <w:rFonts w:asciiTheme="minorHAnsi" w:hAnsiTheme="minorHAnsi" w:cs="Arial"/>
        </w:rPr>
        <w:t xml:space="preserve"> Vykreslený graf taktiež môžeme preložiť funkciou (</w:t>
      </w:r>
      <w:proofErr w:type="spellStart"/>
      <w:r w:rsidR="002119CA" w:rsidRPr="00875F51">
        <w:rPr>
          <w:rFonts w:asciiTheme="minorHAnsi" w:hAnsiTheme="minorHAnsi" w:cs="Arial"/>
        </w:rPr>
        <w:t>fitovať</w:t>
      </w:r>
      <w:proofErr w:type="spellEnd"/>
      <w:r w:rsidR="002119CA" w:rsidRPr="00875F51">
        <w:rPr>
          <w:rFonts w:asciiTheme="minorHAnsi" w:hAnsiTheme="minorHAnsi" w:cs="Arial"/>
        </w:rPr>
        <w:t>) a tak ukázať, prečo niektoré vzorce vyzerajú tak a ďalšie onak.</w:t>
      </w:r>
    </w:p>
    <w:p w:rsidR="005B6038" w:rsidRDefault="00441EDC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Ďalšou šikovnou vlastnosťou tejto animácie je možnosť riešiť zadania, ktoré by</w:t>
      </w:r>
      <w:r w:rsidR="007662EF" w:rsidRPr="00875F51">
        <w:rPr>
          <w:rFonts w:asciiTheme="minorHAnsi" w:hAnsiTheme="minorHAnsi" w:cs="Arial"/>
        </w:rPr>
        <w:t xml:space="preserve"> „papierovej“ metóde a rovniciam </w:t>
      </w:r>
      <w:r w:rsidR="00015245" w:rsidRPr="00875F51">
        <w:rPr>
          <w:rFonts w:asciiTheme="minorHAnsi" w:hAnsiTheme="minorHAnsi" w:cs="Arial"/>
        </w:rPr>
        <w:t>s</w:t>
      </w:r>
      <w:r w:rsidR="007662EF" w:rsidRPr="00875F51">
        <w:rPr>
          <w:rFonts w:asciiTheme="minorHAnsi" w:hAnsiTheme="minorHAnsi" w:cs="Arial"/>
        </w:rPr>
        <w:t> </w:t>
      </w:r>
      <w:r w:rsidR="007662EF" w:rsidRPr="00875F51">
        <w:rPr>
          <w:rFonts w:asciiTheme="minorHAnsi" w:hAnsiTheme="minorHAnsi" w:cs="Arial"/>
          <w:i/>
        </w:rPr>
        <w:t>y, x, h</w:t>
      </w:r>
      <w:r w:rsidR="007662EF" w:rsidRPr="00875F51">
        <w:rPr>
          <w:rFonts w:asciiTheme="minorHAnsi" w:hAnsiTheme="minorHAnsi" w:cs="Arial"/>
        </w:rPr>
        <w:t xml:space="preserve"> a</w:t>
      </w:r>
      <w:r w:rsidR="008B0397" w:rsidRPr="00875F51">
        <w:rPr>
          <w:rFonts w:asciiTheme="minorHAnsi" w:hAnsiTheme="minorHAnsi" w:cs="Arial"/>
        </w:rPr>
        <w:t> </w:t>
      </w:r>
      <w:r w:rsidR="007662EF" w:rsidRPr="00875F51">
        <w:rPr>
          <w:rFonts w:asciiTheme="minorHAnsi" w:hAnsiTheme="minorHAnsi" w:cs="Arial"/>
        </w:rPr>
        <w:t>pod</w:t>
      </w:r>
      <w:r w:rsidR="008B0397" w:rsidRPr="00875F51">
        <w:rPr>
          <w:rFonts w:asciiTheme="minorHAnsi" w:hAnsiTheme="minorHAnsi" w:cs="Arial"/>
        </w:rPr>
        <w:t>.</w:t>
      </w:r>
      <w:r w:rsidR="007662EF" w:rsidRPr="00875F51">
        <w:rPr>
          <w:rFonts w:asciiTheme="minorHAnsi" w:hAnsiTheme="minorHAnsi" w:cs="Arial"/>
        </w:rPr>
        <w:t xml:space="preserve"> odolávali značnú dobu. Animácia nás dokonca môže inšpirovať k osvojeniu si praktickej metódy riešenia úloh nielen so šikmým vrhom – pomocou zákona zachovania</w:t>
      </w:r>
      <w:r w:rsidR="008B0397" w:rsidRPr="00875F51">
        <w:rPr>
          <w:rFonts w:asciiTheme="minorHAnsi" w:hAnsiTheme="minorHAnsi" w:cs="Arial"/>
        </w:rPr>
        <w:t xml:space="preserve"> mechanickej</w:t>
      </w:r>
      <w:r w:rsidR="007662EF" w:rsidRPr="00875F51">
        <w:rPr>
          <w:rFonts w:asciiTheme="minorHAnsi" w:hAnsiTheme="minorHAnsi" w:cs="Arial"/>
        </w:rPr>
        <w:t xml:space="preserve"> energie. </w:t>
      </w:r>
      <w:r w:rsidR="005B6038" w:rsidRPr="00875F51">
        <w:rPr>
          <w:rFonts w:asciiTheme="minorHAnsi" w:hAnsiTheme="minorHAnsi" w:cs="Arial"/>
        </w:rPr>
        <w:t>Táto metóda je podrobnejšie rozpracovaná a ilustrovaná na riešení úlohy v sprievodnom texte animácie, v časti „Zákon zachovania mechanickej energie“.</w:t>
      </w:r>
    </w:p>
    <w:p w:rsidR="00BE652F" w:rsidRPr="00875F51" w:rsidRDefault="00BE652F" w:rsidP="00875F51">
      <w:pPr>
        <w:rPr>
          <w:rFonts w:asciiTheme="minorHAnsi" w:hAnsiTheme="minorHAnsi" w:cs="Arial"/>
        </w:rPr>
      </w:pPr>
    </w:p>
    <w:p w:rsidR="005B6038" w:rsidRPr="00875F51" w:rsidRDefault="005B6038" w:rsidP="00875F51">
      <w:pPr>
        <w:pStyle w:val="Nadpis2"/>
        <w:spacing w:before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z w:val="24"/>
          <w:szCs w:val="24"/>
        </w:rPr>
        <w:t xml:space="preserve">4 </w:t>
      </w:r>
      <w:r w:rsidR="00EA488F" w:rsidRPr="00875F51">
        <w:rPr>
          <w:rFonts w:asciiTheme="minorHAnsi" w:hAnsiTheme="minorHAnsi" w:cs="Arial"/>
          <w:sz w:val="24"/>
          <w:szCs w:val="24"/>
        </w:rPr>
        <w:t>S</w:t>
      </w:r>
      <w:r w:rsidRPr="00875F51">
        <w:rPr>
          <w:rFonts w:asciiTheme="minorHAnsi" w:hAnsiTheme="minorHAnsi" w:cs="Arial"/>
          <w:sz w:val="24"/>
          <w:szCs w:val="24"/>
        </w:rPr>
        <w:t xml:space="preserve">kúsenosti s prácou učiteľov ZŠ a SŠ </w:t>
      </w:r>
      <w:r w:rsidR="00EA488F" w:rsidRPr="00875F51">
        <w:rPr>
          <w:rFonts w:asciiTheme="minorHAnsi" w:hAnsiTheme="minorHAnsi" w:cs="Arial"/>
          <w:sz w:val="24"/>
          <w:szCs w:val="24"/>
        </w:rPr>
        <w:t>v prostredí Coach pri</w:t>
      </w:r>
      <w:r w:rsidR="00015245" w:rsidRPr="00875F51">
        <w:rPr>
          <w:rFonts w:asciiTheme="minorHAnsi" w:hAnsiTheme="minorHAnsi" w:cs="Arial"/>
          <w:sz w:val="24"/>
          <w:szCs w:val="24"/>
        </w:rPr>
        <w:t xml:space="preserve"> </w:t>
      </w:r>
      <w:r w:rsidR="00EA488F" w:rsidRPr="00875F51">
        <w:rPr>
          <w:rFonts w:asciiTheme="minorHAnsi" w:hAnsiTheme="minorHAnsi" w:cs="Arial"/>
          <w:sz w:val="24"/>
          <w:szCs w:val="24"/>
        </w:rPr>
        <w:t>tvorbe interaktívnej animácie</w:t>
      </w:r>
    </w:p>
    <w:p w:rsidR="0063735F" w:rsidRPr="00875F51" w:rsidRDefault="0063735F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V tomto článku sme priniesli</w:t>
      </w:r>
      <w:r w:rsidR="009D217E" w:rsidRPr="00875F51">
        <w:rPr>
          <w:rFonts w:asciiTheme="minorHAnsi" w:hAnsiTheme="minorHAnsi" w:cs="Arial"/>
        </w:rPr>
        <w:t xml:space="preserve"> aj popísali</w:t>
      </w:r>
      <w:r w:rsidRPr="00875F51">
        <w:rPr>
          <w:rFonts w:asciiTheme="minorHAnsi" w:hAnsiTheme="minorHAnsi" w:cs="Arial"/>
        </w:rPr>
        <w:t xml:space="preserve"> hotovú interaktívnu animáciu pripravenú na používanie učiteľmi ZŠ i gymnázií. Špecifikom Interaktívnych animácií v prostredí CMA Coach je však veľmi jednoduchý spôsob tvorby takýchto animácií a ich upravovania pre vlastné potreby. Možnosti učiteľov ZŠ i SŠ sme zisťovali v rámci časti školenia učiteľov fyziky. Učitelia pod vedením lektora zrealizovali inštruktážnu aktivitu v trvaní približne 120 minút a potom dostali za úlohu vytvoriť animáciu pádu jabĺčka zo stromu, prípadne vodorovného vrhu lopty z okna budovy. Približne za 30-40 minút učitelia takúto animáciu (založenú na vopred pripravenom modeli) pripravili. Niektorým sa podarilo dokonca pripraviť animáciu pádu balíka z letiaceho lie</w:t>
      </w:r>
      <w:r w:rsidR="001301F8" w:rsidRPr="00875F51">
        <w:rPr>
          <w:rFonts w:asciiTheme="minorHAnsi" w:hAnsiTheme="minorHAnsi" w:cs="Arial"/>
        </w:rPr>
        <w:t>tadla (na pustý ostrov v mori).</w:t>
      </w:r>
    </w:p>
    <w:p w:rsidR="00B360BD" w:rsidRPr="00875F51" w:rsidRDefault="00B360BD" w:rsidP="00875F51">
      <w:pPr>
        <w:rPr>
          <w:rFonts w:asciiTheme="minorHAnsi" w:hAnsiTheme="minorHAnsi" w:cs="Arial"/>
        </w:rPr>
      </w:pPr>
    </w:p>
    <w:p w:rsidR="00B360BD" w:rsidRPr="00875F51" w:rsidRDefault="00B360BD" w:rsidP="00875F51">
      <w:pPr>
        <w:rPr>
          <w:rFonts w:asciiTheme="minorHAnsi" w:hAnsiTheme="minorHAnsi" w:cs="Arial"/>
          <w:b/>
        </w:rPr>
      </w:pPr>
      <w:r w:rsidRPr="00875F51">
        <w:rPr>
          <w:rFonts w:asciiTheme="minorHAnsi" w:hAnsiTheme="minorHAnsi" w:cs="Arial"/>
          <w:b/>
        </w:rPr>
        <w:t>Záver</w:t>
      </w:r>
    </w:p>
    <w:p w:rsidR="0063735F" w:rsidRPr="00875F51" w:rsidRDefault="0063735F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Týmto príspevkom sme chceli informovať o možnostiach zaradenia</w:t>
      </w:r>
      <w:r w:rsidR="00015245" w:rsidRPr="00875F51">
        <w:rPr>
          <w:rFonts w:asciiTheme="minorHAnsi" w:hAnsiTheme="minorHAnsi" w:cs="Arial"/>
        </w:rPr>
        <w:t xml:space="preserve"> interaktívnych animácií</w:t>
      </w:r>
      <w:r w:rsidRPr="00875F51">
        <w:rPr>
          <w:rFonts w:asciiTheme="minorHAnsi" w:hAnsiTheme="minorHAnsi" w:cs="Arial"/>
        </w:rPr>
        <w:t xml:space="preserve"> do vyučovania fyziky</w:t>
      </w:r>
      <w:r w:rsidR="00015245" w:rsidRPr="00875F51">
        <w:rPr>
          <w:rFonts w:asciiTheme="minorHAnsi" w:hAnsiTheme="minorHAnsi" w:cs="Arial"/>
        </w:rPr>
        <w:t>.</w:t>
      </w:r>
      <w:r w:rsidRPr="00875F51">
        <w:rPr>
          <w:rFonts w:asciiTheme="minorHAnsi" w:hAnsiTheme="minorHAnsi" w:cs="Arial"/>
        </w:rPr>
        <w:t xml:space="preserve"> </w:t>
      </w:r>
      <w:r w:rsidR="00015245" w:rsidRPr="00875F51">
        <w:rPr>
          <w:rFonts w:asciiTheme="minorHAnsi" w:hAnsiTheme="minorHAnsi" w:cs="Arial"/>
        </w:rPr>
        <w:t xml:space="preserve">Aktivít, </w:t>
      </w:r>
      <w:r w:rsidRPr="00875F51">
        <w:rPr>
          <w:rFonts w:asciiTheme="minorHAnsi" w:hAnsiTheme="minorHAnsi" w:cs="Arial"/>
        </w:rPr>
        <w:t>v ktorých má učiteľ prístup ku všetkým nastaveniam a k textom, či k označeniam veličín a objektov animácie. Práve táto dostupnosť často chýba interaktívnym animáciá</w:t>
      </w:r>
      <w:r w:rsidR="00015245" w:rsidRPr="00875F51">
        <w:rPr>
          <w:rFonts w:asciiTheme="minorHAnsi" w:hAnsiTheme="minorHAnsi" w:cs="Arial"/>
        </w:rPr>
        <w:t xml:space="preserve">m voľne dostupným na </w:t>
      </w:r>
      <w:r w:rsidR="004C5C9B" w:rsidRPr="00875F51">
        <w:rPr>
          <w:rFonts w:asciiTheme="minorHAnsi" w:hAnsiTheme="minorHAnsi" w:cs="Arial"/>
        </w:rPr>
        <w:t xml:space="preserve">poli </w:t>
      </w:r>
      <w:r w:rsidR="00015245" w:rsidRPr="00875F51">
        <w:rPr>
          <w:rFonts w:asciiTheme="minorHAnsi" w:hAnsiTheme="minorHAnsi" w:cs="Arial"/>
        </w:rPr>
        <w:t>internet</w:t>
      </w:r>
      <w:r w:rsidR="004C5C9B" w:rsidRPr="00875F51">
        <w:rPr>
          <w:rFonts w:asciiTheme="minorHAnsi" w:hAnsiTheme="minorHAnsi" w:cs="Arial"/>
        </w:rPr>
        <w:t>u</w:t>
      </w:r>
      <w:r w:rsidR="00015245" w:rsidRPr="00875F51">
        <w:rPr>
          <w:rFonts w:asciiTheme="minorHAnsi" w:hAnsiTheme="minorHAnsi" w:cs="Arial"/>
        </w:rPr>
        <w:t>.</w:t>
      </w:r>
    </w:p>
    <w:p w:rsidR="00B03641" w:rsidRPr="00875F51" w:rsidRDefault="00B03641" w:rsidP="00875F51">
      <w:pPr>
        <w:rPr>
          <w:rFonts w:asciiTheme="minorHAnsi" w:hAnsiTheme="minorHAnsi" w:cs="Arial"/>
        </w:rPr>
      </w:pPr>
    </w:p>
    <w:p w:rsidR="00F27CC2" w:rsidRPr="00875F51" w:rsidRDefault="00F27CC2" w:rsidP="00875F51">
      <w:pPr>
        <w:rPr>
          <w:rFonts w:asciiTheme="minorHAnsi" w:hAnsiTheme="minorHAnsi" w:cs="Arial"/>
          <w:b/>
        </w:rPr>
      </w:pPr>
      <w:r w:rsidRPr="00875F51">
        <w:rPr>
          <w:rFonts w:asciiTheme="minorHAnsi" w:hAnsiTheme="minorHAnsi" w:cs="Arial"/>
          <w:b/>
        </w:rPr>
        <w:t>Poďakovanie</w:t>
      </w:r>
    </w:p>
    <w:p w:rsidR="0005040D" w:rsidRPr="00875F51" w:rsidRDefault="00941327" w:rsidP="00875F51">
      <w:pPr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Prí</w:t>
      </w:r>
      <w:r w:rsidR="00E54117" w:rsidRPr="00875F51">
        <w:rPr>
          <w:rFonts w:asciiTheme="minorHAnsi" w:hAnsiTheme="minorHAnsi" w:cs="Arial"/>
        </w:rPr>
        <w:t xml:space="preserve">spevok vznikol s podporou </w:t>
      </w:r>
      <w:r w:rsidRPr="00875F51">
        <w:rPr>
          <w:rFonts w:asciiTheme="minorHAnsi" w:hAnsiTheme="minorHAnsi" w:cs="Arial"/>
        </w:rPr>
        <w:t>MŠ</w:t>
      </w:r>
      <w:r w:rsidR="00E54117" w:rsidRPr="00875F51">
        <w:rPr>
          <w:rFonts w:asciiTheme="minorHAnsi" w:hAnsiTheme="minorHAnsi" w:cs="Arial"/>
        </w:rPr>
        <w:t xml:space="preserve"> SR, projekt </w:t>
      </w:r>
      <w:r w:rsidRPr="00875F51">
        <w:rPr>
          <w:rFonts w:asciiTheme="minorHAnsi" w:hAnsiTheme="minorHAnsi" w:cs="Arial"/>
        </w:rPr>
        <w:t xml:space="preserve">APVV </w:t>
      </w:r>
      <w:r w:rsidR="008B079A" w:rsidRPr="00875F51">
        <w:rPr>
          <w:rFonts w:asciiTheme="minorHAnsi" w:hAnsiTheme="minorHAnsi" w:cs="Arial"/>
        </w:rPr>
        <w:t>LPP-</w:t>
      </w:r>
      <w:r w:rsidRPr="00875F51">
        <w:rPr>
          <w:rFonts w:asciiTheme="minorHAnsi" w:hAnsiTheme="minorHAnsi" w:cs="Arial"/>
        </w:rPr>
        <w:t>0</w:t>
      </w:r>
      <w:r w:rsidR="008B079A" w:rsidRPr="00875F51">
        <w:rPr>
          <w:rFonts w:asciiTheme="minorHAnsi" w:hAnsiTheme="minorHAnsi" w:cs="Arial"/>
        </w:rPr>
        <w:t>251</w:t>
      </w:r>
      <w:r w:rsidRPr="00875F51">
        <w:rPr>
          <w:rFonts w:asciiTheme="minorHAnsi" w:hAnsiTheme="minorHAnsi" w:cs="Arial"/>
        </w:rPr>
        <w:t>-</w:t>
      </w:r>
      <w:r w:rsidR="008B079A" w:rsidRPr="00875F51">
        <w:rPr>
          <w:rFonts w:asciiTheme="minorHAnsi" w:hAnsiTheme="minorHAnsi" w:cs="Arial"/>
        </w:rPr>
        <w:t>09</w:t>
      </w:r>
      <w:r w:rsidRPr="00875F51">
        <w:rPr>
          <w:rFonts w:asciiTheme="minorHAnsi" w:hAnsiTheme="minorHAnsi" w:cs="Arial"/>
        </w:rPr>
        <w:t xml:space="preserve">, </w:t>
      </w:r>
      <w:r w:rsidR="008B079A" w:rsidRPr="00875F51">
        <w:rPr>
          <w:rFonts w:asciiTheme="minorHAnsi" w:hAnsiTheme="minorHAnsi" w:cs="Arial"/>
        </w:rPr>
        <w:t xml:space="preserve">Prírodné vedy v </w:t>
      </w:r>
      <w:proofErr w:type="spellStart"/>
      <w:r w:rsidR="008B079A" w:rsidRPr="00875F51">
        <w:rPr>
          <w:rFonts w:asciiTheme="minorHAnsi" w:hAnsiTheme="minorHAnsi" w:cs="Arial"/>
        </w:rPr>
        <w:t>ŠkVP</w:t>
      </w:r>
      <w:proofErr w:type="spellEnd"/>
      <w:r w:rsidRPr="00875F51">
        <w:rPr>
          <w:rFonts w:asciiTheme="minorHAnsi" w:hAnsiTheme="minorHAnsi" w:cs="Arial"/>
        </w:rPr>
        <w:t xml:space="preserve"> a s podporou Univerzity Komenského, grant </w:t>
      </w:r>
      <w:r w:rsidR="00015245" w:rsidRPr="00875F51">
        <w:rPr>
          <w:rFonts w:asciiTheme="minorHAnsi" w:hAnsiTheme="minorHAnsi" w:cs="Arial"/>
        </w:rPr>
        <w:t>UK/287/2012, Interaktívne animácie v programe CMA Coach 6 vo vyučovaní fyziky.</w:t>
      </w:r>
    </w:p>
    <w:p w:rsidR="00BE652F" w:rsidRDefault="00BE652F" w:rsidP="00875F51">
      <w:pPr>
        <w:pStyle w:val="Nadpis2"/>
        <w:spacing w:before="0"/>
        <w:rPr>
          <w:rFonts w:asciiTheme="minorHAnsi" w:hAnsiTheme="minorHAnsi" w:cs="Arial"/>
          <w:sz w:val="24"/>
          <w:szCs w:val="24"/>
        </w:rPr>
      </w:pPr>
    </w:p>
    <w:p w:rsidR="007B30B2" w:rsidRPr="00875F51" w:rsidRDefault="007B30B2" w:rsidP="00875F51">
      <w:pPr>
        <w:pStyle w:val="Nadpis2"/>
        <w:spacing w:before="0"/>
        <w:rPr>
          <w:rFonts w:asciiTheme="minorHAnsi" w:hAnsiTheme="minorHAnsi" w:cs="Arial"/>
          <w:sz w:val="24"/>
          <w:szCs w:val="24"/>
        </w:rPr>
      </w:pPr>
      <w:r w:rsidRPr="00875F51">
        <w:rPr>
          <w:rFonts w:asciiTheme="minorHAnsi" w:hAnsiTheme="minorHAnsi" w:cs="Arial"/>
          <w:sz w:val="24"/>
          <w:szCs w:val="24"/>
        </w:rPr>
        <w:t>Zoznam bibliografických odkazov</w:t>
      </w:r>
    </w:p>
    <w:p w:rsidR="001D3B54" w:rsidRPr="00BE652F" w:rsidRDefault="001D3B54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t xml:space="preserve">BANÍK, R. </w:t>
      </w:r>
      <w:r w:rsidR="00BA2E24" w:rsidRPr="00BE652F">
        <w:rPr>
          <w:rFonts w:asciiTheme="minorHAnsi" w:hAnsiTheme="minorHAnsi" w:cs="Arial"/>
        </w:rPr>
        <w:t>a BANÍK, I.</w:t>
      </w:r>
      <w:r w:rsidRPr="00BE652F">
        <w:rPr>
          <w:rFonts w:asciiTheme="minorHAnsi" w:hAnsiTheme="minorHAnsi" w:cs="Arial"/>
        </w:rPr>
        <w:t xml:space="preserve"> </w:t>
      </w:r>
      <w:r w:rsidRPr="00BE652F">
        <w:rPr>
          <w:rFonts w:asciiTheme="minorHAnsi" w:hAnsiTheme="minorHAnsi" w:cs="Arial"/>
          <w:i/>
        </w:rPr>
        <w:t>Fyzikálny experiment ako motivačný faktor I</w:t>
      </w:r>
      <w:r w:rsidRPr="00BE652F">
        <w:rPr>
          <w:rFonts w:asciiTheme="minorHAnsi" w:hAnsiTheme="minorHAnsi" w:cs="Arial"/>
        </w:rPr>
        <w:t>. Banská Bystrica:</w:t>
      </w:r>
      <w:r w:rsidR="00BA2E24" w:rsidRPr="00BE652F">
        <w:rPr>
          <w:rFonts w:asciiTheme="minorHAnsi" w:hAnsiTheme="minorHAnsi" w:cs="Arial"/>
        </w:rPr>
        <w:t xml:space="preserve"> </w:t>
      </w:r>
      <w:r w:rsidRPr="00BE652F">
        <w:rPr>
          <w:rFonts w:asciiTheme="minorHAnsi" w:hAnsiTheme="minorHAnsi" w:cs="Arial"/>
        </w:rPr>
        <w:t>MC Banská Bystrica, 1993. ISBN 80-85415-63-1</w:t>
      </w:r>
      <w:r w:rsidR="00BA2E24" w:rsidRPr="00BE652F">
        <w:rPr>
          <w:rFonts w:asciiTheme="minorHAnsi" w:hAnsiTheme="minorHAnsi" w:cs="Arial"/>
        </w:rPr>
        <w:t>.</w:t>
      </w:r>
    </w:p>
    <w:p w:rsidR="001D3B54" w:rsidRPr="00BE652F" w:rsidRDefault="00CA52CD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t>BANÍK, R.</w:t>
      </w:r>
      <w:r w:rsidR="00BF5B4F" w:rsidRPr="00BE652F">
        <w:rPr>
          <w:rFonts w:asciiTheme="minorHAnsi" w:hAnsiTheme="minorHAnsi" w:cs="Arial"/>
        </w:rPr>
        <w:t xml:space="preserve"> a</w:t>
      </w:r>
      <w:r w:rsidR="00BA2E24" w:rsidRPr="00BE652F">
        <w:rPr>
          <w:rFonts w:asciiTheme="minorHAnsi" w:hAnsiTheme="minorHAnsi" w:cs="Arial"/>
        </w:rPr>
        <w:t xml:space="preserve"> BANÍK, I.</w:t>
      </w:r>
      <w:r w:rsidR="001D3B54" w:rsidRPr="00BE652F">
        <w:rPr>
          <w:rFonts w:asciiTheme="minorHAnsi" w:hAnsiTheme="minorHAnsi" w:cs="Arial"/>
        </w:rPr>
        <w:t xml:space="preserve"> </w:t>
      </w:r>
      <w:r w:rsidR="001D3B54" w:rsidRPr="00BE652F">
        <w:rPr>
          <w:rFonts w:asciiTheme="minorHAnsi" w:hAnsiTheme="minorHAnsi" w:cs="Arial"/>
          <w:i/>
        </w:rPr>
        <w:t>Fyzikálny experiment ako motivačný faktor II</w:t>
      </w:r>
      <w:r w:rsidR="001D3B54" w:rsidRPr="00BE652F">
        <w:rPr>
          <w:rFonts w:asciiTheme="minorHAnsi" w:hAnsiTheme="minorHAnsi" w:cs="Arial"/>
        </w:rPr>
        <w:t>. Banská Bystrica:</w:t>
      </w:r>
      <w:r w:rsidR="00BA2E24" w:rsidRPr="00BE652F">
        <w:rPr>
          <w:rFonts w:asciiTheme="minorHAnsi" w:hAnsiTheme="minorHAnsi" w:cs="Arial"/>
        </w:rPr>
        <w:t xml:space="preserve"> </w:t>
      </w:r>
      <w:r w:rsidR="001D3B54" w:rsidRPr="00BE652F">
        <w:rPr>
          <w:rFonts w:asciiTheme="minorHAnsi" w:hAnsiTheme="minorHAnsi" w:cs="Arial"/>
        </w:rPr>
        <w:t>MC Banská Bystrica, 1995. ISBN 80-8041-056-9</w:t>
      </w:r>
      <w:r w:rsidR="00BA2E24" w:rsidRPr="00BE652F">
        <w:rPr>
          <w:rFonts w:asciiTheme="minorHAnsi" w:hAnsiTheme="minorHAnsi" w:cs="Arial"/>
        </w:rPr>
        <w:t>.</w:t>
      </w:r>
    </w:p>
    <w:p w:rsidR="00CA52CD" w:rsidRPr="00BE652F" w:rsidRDefault="00CA52CD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t xml:space="preserve">BANÍK, I. </w:t>
      </w:r>
      <w:r w:rsidRPr="00BE652F">
        <w:rPr>
          <w:rFonts w:asciiTheme="minorHAnsi" w:hAnsiTheme="minorHAnsi" w:cs="Arial"/>
          <w:i/>
        </w:rPr>
        <w:t>Fyzikálne pokusy pre domáce objavovanie</w:t>
      </w:r>
      <w:r w:rsidRPr="00BE652F">
        <w:rPr>
          <w:rFonts w:asciiTheme="minorHAnsi" w:hAnsiTheme="minorHAnsi" w:cs="Arial"/>
        </w:rPr>
        <w:t xml:space="preserve"> [</w:t>
      </w:r>
      <w:proofErr w:type="spellStart"/>
      <w:r w:rsidRPr="00BE652F">
        <w:rPr>
          <w:rFonts w:asciiTheme="minorHAnsi" w:hAnsiTheme="minorHAnsi" w:cs="Arial"/>
        </w:rPr>
        <w:t>online</w:t>
      </w:r>
      <w:proofErr w:type="spellEnd"/>
      <w:r w:rsidRPr="00BE652F">
        <w:rPr>
          <w:rFonts w:asciiTheme="minorHAnsi" w:hAnsiTheme="minorHAnsi" w:cs="Arial"/>
        </w:rPr>
        <w:t>]. [cit. 201</w:t>
      </w:r>
      <w:r w:rsidR="00E06419" w:rsidRPr="00BE652F">
        <w:rPr>
          <w:rFonts w:asciiTheme="minorHAnsi" w:hAnsiTheme="minorHAnsi" w:cs="Arial"/>
        </w:rPr>
        <w:t>2</w:t>
      </w:r>
      <w:r w:rsidRPr="00BE652F">
        <w:rPr>
          <w:rFonts w:asciiTheme="minorHAnsi" w:hAnsiTheme="minorHAnsi" w:cs="Arial"/>
        </w:rPr>
        <w:t>-</w:t>
      </w:r>
      <w:r w:rsidR="00E06419" w:rsidRPr="00BE652F">
        <w:rPr>
          <w:rFonts w:asciiTheme="minorHAnsi" w:hAnsiTheme="minorHAnsi" w:cs="Arial"/>
        </w:rPr>
        <w:t>04</w:t>
      </w:r>
      <w:r w:rsidRPr="00BE652F">
        <w:rPr>
          <w:rFonts w:asciiTheme="minorHAnsi" w:hAnsiTheme="minorHAnsi" w:cs="Arial"/>
        </w:rPr>
        <w:t>-</w:t>
      </w:r>
      <w:r w:rsidR="00E06419" w:rsidRPr="00BE652F">
        <w:rPr>
          <w:rFonts w:asciiTheme="minorHAnsi" w:hAnsiTheme="minorHAnsi" w:cs="Arial"/>
        </w:rPr>
        <w:t>13</w:t>
      </w:r>
      <w:r w:rsidRPr="00BE652F">
        <w:rPr>
          <w:rFonts w:asciiTheme="minorHAnsi" w:hAnsiTheme="minorHAnsi" w:cs="Arial"/>
        </w:rPr>
        <w:t xml:space="preserve">]. Dostupné na </w:t>
      </w:r>
      <w:hyperlink r:id="rId14" w:history="1">
        <w:r w:rsidR="0005040D" w:rsidRPr="00BE652F">
          <w:rPr>
            <w:rStyle w:val="Hypertextovprepojenie"/>
            <w:rFonts w:asciiTheme="minorHAnsi" w:hAnsiTheme="minorHAnsi" w:cs="Arial"/>
          </w:rPr>
          <w:t>http://web.svf.stuba.sk/kat/FYZ/fyzika_ta_vola/kaleidoskop/pokusy.pdf</w:t>
        </w:r>
      </w:hyperlink>
    </w:p>
    <w:p w:rsidR="00BF5B4F" w:rsidRPr="00BE652F" w:rsidRDefault="00BF5B4F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t xml:space="preserve">DUBSON, M. a ADAMS, W. </w:t>
      </w:r>
      <w:proofErr w:type="spellStart"/>
      <w:r w:rsidRPr="00BE652F">
        <w:rPr>
          <w:rFonts w:asciiTheme="minorHAnsi" w:hAnsiTheme="minorHAnsi" w:cs="Arial"/>
        </w:rPr>
        <w:t>PhET</w:t>
      </w:r>
      <w:proofErr w:type="spellEnd"/>
      <w:r w:rsidRPr="00BE652F">
        <w:rPr>
          <w:rFonts w:asciiTheme="minorHAnsi" w:hAnsiTheme="minorHAnsi" w:cs="Arial"/>
        </w:rPr>
        <w:t xml:space="preserve"> </w:t>
      </w:r>
      <w:proofErr w:type="spellStart"/>
      <w:r w:rsidRPr="00BE652F">
        <w:rPr>
          <w:rFonts w:asciiTheme="minorHAnsi" w:hAnsiTheme="minorHAnsi" w:cs="Arial"/>
        </w:rPr>
        <w:t>Projectile</w:t>
      </w:r>
      <w:proofErr w:type="spellEnd"/>
      <w:r w:rsidRPr="00BE652F">
        <w:rPr>
          <w:rFonts w:asciiTheme="minorHAnsi" w:hAnsiTheme="minorHAnsi" w:cs="Arial"/>
        </w:rPr>
        <w:t xml:space="preserve"> </w:t>
      </w:r>
      <w:proofErr w:type="spellStart"/>
      <w:r w:rsidRPr="00BE652F">
        <w:rPr>
          <w:rFonts w:asciiTheme="minorHAnsi" w:hAnsiTheme="minorHAnsi" w:cs="Arial"/>
        </w:rPr>
        <w:t>Motion</w:t>
      </w:r>
      <w:proofErr w:type="spellEnd"/>
      <w:r w:rsidRPr="00BE652F">
        <w:rPr>
          <w:rFonts w:asciiTheme="minorHAnsi" w:hAnsiTheme="minorHAnsi" w:cs="Arial"/>
        </w:rPr>
        <w:t xml:space="preserve"> [</w:t>
      </w:r>
      <w:proofErr w:type="spellStart"/>
      <w:r w:rsidRPr="00BE652F">
        <w:rPr>
          <w:rFonts w:asciiTheme="minorHAnsi" w:hAnsiTheme="minorHAnsi" w:cs="Arial"/>
        </w:rPr>
        <w:t>online</w:t>
      </w:r>
      <w:proofErr w:type="spellEnd"/>
      <w:r w:rsidRPr="00BE652F">
        <w:rPr>
          <w:rFonts w:asciiTheme="minorHAnsi" w:hAnsiTheme="minorHAnsi" w:cs="Arial"/>
        </w:rPr>
        <w:t xml:space="preserve">]. [cit. 2012-04-13]. Dostupné na </w:t>
      </w:r>
      <w:hyperlink r:id="rId15" w:history="1">
        <w:r w:rsidRPr="00BE652F">
          <w:rPr>
            <w:rStyle w:val="Hypertextovprepojenie"/>
            <w:rFonts w:asciiTheme="minorHAnsi" w:hAnsiTheme="minorHAnsi" w:cs="Arial"/>
          </w:rPr>
          <w:t>http://phet.colorado.edu/en/simulation/projectile-motion</w:t>
        </w:r>
      </w:hyperlink>
    </w:p>
    <w:p w:rsidR="00E06419" w:rsidRPr="00BE652F" w:rsidRDefault="00F6028E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lastRenderedPageBreak/>
        <w:t xml:space="preserve">FENDT, W. </w:t>
      </w:r>
      <w:proofErr w:type="spellStart"/>
      <w:r w:rsidR="00E06419" w:rsidRPr="00BE652F">
        <w:rPr>
          <w:rFonts w:asciiTheme="minorHAnsi" w:hAnsiTheme="minorHAnsi" w:cs="Arial"/>
          <w:i/>
        </w:rPr>
        <w:t>Projectile</w:t>
      </w:r>
      <w:proofErr w:type="spellEnd"/>
      <w:r w:rsidR="00E06419" w:rsidRPr="00BE652F">
        <w:rPr>
          <w:rFonts w:asciiTheme="minorHAnsi" w:hAnsiTheme="minorHAnsi" w:cs="Arial"/>
          <w:i/>
        </w:rPr>
        <w:t xml:space="preserve"> </w:t>
      </w:r>
      <w:proofErr w:type="spellStart"/>
      <w:r w:rsidR="00E06419" w:rsidRPr="00BE652F">
        <w:rPr>
          <w:rFonts w:asciiTheme="minorHAnsi" w:hAnsiTheme="minorHAnsi" w:cs="Arial"/>
          <w:i/>
        </w:rPr>
        <w:t>Motion</w:t>
      </w:r>
      <w:proofErr w:type="spellEnd"/>
      <w:r w:rsidR="00E06419" w:rsidRPr="00BE652F">
        <w:rPr>
          <w:rFonts w:asciiTheme="minorHAnsi" w:hAnsiTheme="minorHAnsi" w:cs="Arial"/>
        </w:rPr>
        <w:t xml:space="preserve"> [</w:t>
      </w:r>
      <w:proofErr w:type="spellStart"/>
      <w:r w:rsidR="00E06419" w:rsidRPr="00BE652F">
        <w:rPr>
          <w:rFonts w:asciiTheme="minorHAnsi" w:hAnsiTheme="minorHAnsi" w:cs="Arial"/>
        </w:rPr>
        <w:t>online</w:t>
      </w:r>
      <w:proofErr w:type="spellEnd"/>
      <w:r w:rsidR="00E06419" w:rsidRPr="00BE652F">
        <w:rPr>
          <w:rFonts w:asciiTheme="minorHAnsi" w:hAnsiTheme="minorHAnsi" w:cs="Arial"/>
        </w:rPr>
        <w:t xml:space="preserve">]. [cit. 2012-04-13]. Dostupné na </w:t>
      </w:r>
      <w:hyperlink r:id="rId16" w:history="1">
        <w:r w:rsidR="00E06419" w:rsidRPr="00BE652F">
          <w:rPr>
            <w:rStyle w:val="Hypertextovprepojenie"/>
            <w:rFonts w:asciiTheme="minorHAnsi" w:hAnsiTheme="minorHAnsi" w:cs="Arial"/>
          </w:rPr>
          <w:t>http://www.walter-fendt.de/ph14e/projectile.htm</w:t>
        </w:r>
      </w:hyperlink>
    </w:p>
    <w:p w:rsidR="0005040D" w:rsidRPr="00BE652F" w:rsidRDefault="0005040D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t>H</w:t>
      </w:r>
      <w:r w:rsidR="00941327" w:rsidRPr="00BE652F">
        <w:rPr>
          <w:rFonts w:asciiTheme="minorHAnsi" w:hAnsiTheme="minorHAnsi" w:cs="Arial"/>
        </w:rPr>
        <w:t xml:space="preserve">ARLEN, W. </w:t>
      </w:r>
      <w:proofErr w:type="spellStart"/>
      <w:r w:rsidR="00941327" w:rsidRPr="00BE652F">
        <w:rPr>
          <w:rFonts w:asciiTheme="minorHAnsi" w:hAnsiTheme="minorHAnsi" w:cs="Arial"/>
          <w:i/>
        </w:rPr>
        <w:t>Teaching</w:t>
      </w:r>
      <w:proofErr w:type="spellEnd"/>
      <w:r w:rsidR="00941327" w:rsidRPr="00BE652F">
        <w:rPr>
          <w:rFonts w:asciiTheme="minorHAnsi" w:hAnsiTheme="minorHAnsi" w:cs="Arial"/>
          <w:i/>
        </w:rPr>
        <w:t xml:space="preserve">, </w:t>
      </w:r>
      <w:proofErr w:type="spellStart"/>
      <w:r w:rsidR="00941327" w:rsidRPr="00BE652F">
        <w:rPr>
          <w:rFonts w:asciiTheme="minorHAnsi" w:hAnsiTheme="minorHAnsi" w:cs="Arial"/>
          <w:i/>
        </w:rPr>
        <w:t>Learning</w:t>
      </w:r>
      <w:proofErr w:type="spellEnd"/>
      <w:r w:rsidR="00941327" w:rsidRPr="00BE652F">
        <w:rPr>
          <w:rFonts w:asciiTheme="minorHAnsi" w:hAnsiTheme="minorHAnsi" w:cs="Arial"/>
          <w:i/>
        </w:rPr>
        <w:t xml:space="preserve"> and</w:t>
      </w:r>
      <w:r w:rsidRPr="00BE652F">
        <w:rPr>
          <w:rFonts w:asciiTheme="minorHAnsi" w:hAnsiTheme="minorHAnsi" w:cs="Arial"/>
          <w:i/>
        </w:rPr>
        <w:t xml:space="preserve"> </w:t>
      </w:r>
      <w:proofErr w:type="spellStart"/>
      <w:r w:rsidRPr="00BE652F">
        <w:rPr>
          <w:rFonts w:asciiTheme="minorHAnsi" w:hAnsiTheme="minorHAnsi" w:cs="Arial"/>
          <w:i/>
        </w:rPr>
        <w:t>Assessing</w:t>
      </w:r>
      <w:proofErr w:type="spellEnd"/>
      <w:r w:rsidRPr="00BE652F">
        <w:rPr>
          <w:rFonts w:asciiTheme="minorHAnsi" w:hAnsiTheme="minorHAnsi" w:cs="Arial"/>
          <w:i/>
        </w:rPr>
        <w:t xml:space="preserve"> </w:t>
      </w:r>
      <w:proofErr w:type="spellStart"/>
      <w:r w:rsidRPr="00BE652F">
        <w:rPr>
          <w:rFonts w:asciiTheme="minorHAnsi" w:hAnsiTheme="minorHAnsi" w:cs="Arial"/>
          <w:i/>
        </w:rPr>
        <w:t>Science</w:t>
      </w:r>
      <w:proofErr w:type="spellEnd"/>
      <w:r w:rsidRPr="00BE652F">
        <w:rPr>
          <w:rFonts w:asciiTheme="minorHAnsi" w:hAnsiTheme="minorHAnsi" w:cs="Arial"/>
          <w:i/>
        </w:rPr>
        <w:t xml:space="preserve"> 5-12</w:t>
      </w:r>
      <w:r w:rsidRPr="00BE652F">
        <w:rPr>
          <w:rFonts w:asciiTheme="minorHAnsi" w:hAnsiTheme="minorHAnsi" w:cs="Arial"/>
        </w:rPr>
        <w:t xml:space="preserve">, SAGE, </w:t>
      </w:r>
      <w:proofErr w:type="spellStart"/>
      <w:r w:rsidRPr="00BE652F">
        <w:rPr>
          <w:rFonts w:asciiTheme="minorHAnsi" w:hAnsiTheme="minorHAnsi" w:cs="Arial"/>
        </w:rPr>
        <w:t>London</w:t>
      </w:r>
      <w:proofErr w:type="spellEnd"/>
      <w:r w:rsidRPr="00BE652F">
        <w:rPr>
          <w:rFonts w:asciiTheme="minorHAnsi" w:hAnsiTheme="minorHAnsi" w:cs="Arial"/>
        </w:rPr>
        <w:t>, 2009</w:t>
      </w:r>
    </w:p>
    <w:p w:rsidR="00DE0415" w:rsidRPr="00BE652F" w:rsidRDefault="00DE0415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t xml:space="preserve">HORVÁTH, P. </w:t>
      </w:r>
      <w:r w:rsidRPr="00BE652F">
        <w:rPr>
          <w:rFonts w:asciiTheme="minorHAnsi" w:hAnsiTheme="minorHAnsi" w:cs="Arial"/>
          <w:i/>
        </w:rPr>
        <w:t xml:space="preserve">Žiacke </w:t>
      </w:r>
      <w:proofErr w:type="spellStart"/>
      <w:r w:rsidRPr="00BE652F">
        <w:rPr>
          <w:rFonts w:asciiTheme="minorHAnsi" w:hAnsiTheme="minorHAnsi" w:cs="Arial"/>
          <w:i/>
        </w:rPr>
        <w:t>videomerania</w:t>
      </w:r>
      <w:proofErr w:type="spellEnd"/>
      <w:r w:rsidRPr="00BE652F">
        <w:rPr>
          <w:rFonts w:asciiTheme="minorHAnsi" w:hAnsiTheme="minorHAnsi" w:cs="Arial"/>
          <w:i/>
        </w:rPr>
        <w:t xml:space="preserve"> brzdných dráh automobilu</w:t>
      </w:r>
      <w:r w:rsidRPr="00BE652F">
        <w:rPr>
          <w:rFonts w:asciiTheme="minorHAnsi" w:hAnsiTheme="minorHAnsi" w:cs="Arial"/>
        </w:rPr>
        <w:t>, In: Tvorivý učiteľ fyzi</w:t>
      </w:r>
      <w:r w:rsidR="001301F8" w:rsidRPr="00BE652F">
        <w:rPr>
          <w:rFonts w:asciiTheme="minorHAnsi" w:hAnsiTheme="minorHAnsi" w:cs="Arial"/>
        </w:rPr>
        <w:t xml:space="preserve">ky IV, </w:t>
      </w:r>
      <w:proofErr w:type="spellStart"/>
      <w:r w:rsidR="001301F8" w:rsidRPr="00BE652F">
        <w:rPr>
          <w:rFonts w:asciiTheme="minorHAnsi" w:hAnsiTheme="minorHAnsi" w:cs="Arial"/>
        </w:rPr>
        <w:t>Equilibria</w:t>
      </w:r>
      <w:proofErr w:type="spellEnd"/>
      <w:r w:rsidR="001301F8" w:rsidRPr="00BE652F">
        <w:rPr>
          <w:rFonts w:asciiTheme="minorHAnsi" w:hAnsiTheme="minorHAnsi" w:cs="Arial"/>
        </w:rPr>
        <w:t>, Košice, 2011</w:t>
      </w:r>
    </w:p>
    <w:p w:rsidR="00D254EE" w:rsidRPr="00BE652F" w:rsidRDefault="00CA52CD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t>KOUBEK, V.,</w:t>
      </w:r>
      <w:r w:rsidR="00536696" w:rsidRPr="00BE652F">
        <w:rPr>
          <w:rFonts w:asciiTheme="minorHAnsi" w:hAnsiTheme="minorHAnsi" w:cs="Arial"/>
        </w:rPr>
        <w:t xml:space="preserve"> </w:t>
      </w:r>
      <w:r w:rsidR="00BA2E24" w:rsidRPr="00BE652F">
        <w:rPr>
          <w:rFonts w:asciiTheme="minorHAnsi" w:hAnsiTheme="minorHAnsi" w:cs="Arial"/>
        </w:rPr>
        <w:t>DEMKANIN, P.</w:t>
      </w:r>
      <w:r w:rsidR="00536696" w:rsidRPr="00BE652F">
        <w:rPr>
          <w:rFonts w:asciiTheme="minorHAnsi" w:hAnsiTheme="minorHAnsi" w:cs="Arial"/>
        </w:rPr>
        <w:t xml:space="preserve"> </w:t>
      </w:r>
      <w:r w:rsidR="00536696" w:rsidRPr="00BE652F">
        <w:rPr>
          <w:rFonts w:asciiTheme="minorHAnsi" w:hAnsiTheme="minorHAnsi" w:cs="Arial"/>
          <w:i/>
        </w:rPr>
        <w:t>Modelovanie reálnych úlohových situácií vo vyučovaní</w:t>
      </w:r>
      <w:r w:rsidR="00BA2E24" w:rsidRPr="00BE652F">
        <w:rPr>
          <w:rFonts w:asciiTheme="minorHAnsi" w:hAnsiTheme="minorHAnsi" w:cs="Arial"/>
          <w:i/>
        </w:rPr>
        <w:t xml:space="preserve"> </w:t>
      </w:r>
      <w:r w:rsidR="00536696" w:rsidRPr="00BE652F">
        <w:rPr>
          <w:rFonts w:asciiTheme="minorHAnsi" w:hAnsiTheme="minorHAnsi" w:cs="Arial"/>
          <w:i/>
        </w:rPr>
        <w:t>fyziky</w:t>
      </w:r>
      <w:r w:rsidR="00536696" w:rsidRPr="00BE652F">
        <w:rPr>
          <w:rFonts w:asciiTheme="minorHAnsi" w:hAnsiTheme="minorHAnsi" w:cs="Arial"/>
        </w:rPr>
        <w:t xml:space="preserve">. In: </w:t>
      </w:r>
      <w:proofErr w:type="spellStart"/>
      <w:r w:rsidR="00536696" w:rsidRPr="00BE652F">
        <w:rPr>
          <w:rFonts w:asciiTheme="minorHAnsi" w:hAnsiTheme="minorHAnsi" w:cs="Arial"/>
        </w:rPr>
        <w:t>Šoltésove</w:t>
      </w:r>
      <w:proofErr w:type="spellEnd"/>
      <w:r w:rsidR="00536696" w:rsidRPr="00BE652F">
        <w:rPr>
          <w:rFonts w:asciiTheme="minorHAnsi" w:hAnsiTheme="minorHAnsi" w:cs="Arial"/>
        </w:rPr>
        <w:t xml:space="preserve"> dni 1997. Bratislava</w:t>
      </w:r>
      <w:r w:rsidR="00BA2E24" w:rsidRPr="00BE652F">
        <w:rPr>
          <w:rFonts w:asciiTheme="minorHAnsi" w:hAnsiTheme="minorHAnsi" w:cs="Arial"/>
        </w:rPr>
        <w:t>,</w:t>
      </w:r>
      <w:r w:rsidR="00536696" w:rsidRPr="00BE652F">
        <w:rPr>
          <w:rFonts w:asciiTheme="minorHAnsi" w:hAnsiTheme="minorHAnsi" w:cs="Arial"/>
        </w:rPr>
        <w:t xml:space="preserve"> 1998</w:t>
      </w:r>
      <w:r w:rsidR="007B30B2" w:rsidRPr="00BE652F">
        <w:rPr>
          <w:rFonts w:asciiTheme="minorHAnsi" w:hAnsiTheme="minorHAnsi" w:cs="Arial"/>
        </w:rPr>
        <w:t>.</w:t>
      </w:r>
    </w:p>
    <w:p w:rsidR="00972B39" w:rsidRPr="00BE652F" w:rsidRDefault="00DE0415" w:rsidP="00BE652F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rPr>
          <w:rFonts w:asciiTheme="minorHAnsi" w:hAnsiTheme="minorHAnsi" w:cs="Arial"/>
        </w:rPr>
      </w:pPr>
      <w:r w:rsidRPr="00BE652F">
        <w:rPr>
          <w:rFonts w:asciiTheme="minorHAnsi" w:hAnsiTheme="minorHAnsi" w:cs="Arial"/>
        </w:rPr>
        <w:t xml:space="preserve">LAPITKOVÁ, V. </w:t>
      </w:r>
      <w:r w:rsidRPr="00BE652F">
        <w:rPr>
          <w:rFonts w:asciiTheme="minorHAnsi" w:hAnsiTheme="minorHAnsi" w:cs="Arial"/>
          <w:i/>
        </w:rPr>
        <w:t>Fyzikálne vzdelávanie v systéme reformovaného vyučovania</w:t>
      </w:r>
      <w:r w:rsidRPr="00BE652F">
        <w:rPr>
          <w:rFonts w:asciiTheme="minorHAnsi" w:hAnsiTheme="minorHAnsi" w:cs="Arial"/>
        </w:rPr>
        <w:t xml:space="preserve">, In: Fyzika, základ vzdelávania a vedy, </w:t>
      </w:r>
      <w:proofErr w:type="spellStart"/>
      <w:r w:rsidRPr="00BE652F">
        <w:rPr>
          <w:rFonts w:asciiTheme="minorHAnsi" w:hAnsiTheme="minorHAnsi" w:cs="Arial"/>
        </w:rPr>
        <w:t>Verbum</w:t>
      </w:r>
      <w:proofErr w:type="spellEnd"/>
      <w:r w:rsidRPr="00BE652F">
        <w:rPr>
          <w:rFonts w:asciiTheme="minorHAnsi" w:hAnsiTheme="minorHAnsi" w:cs="Arial"/>
        </w:rPr>
        <w:t>, Ružomberok, 2012</w:t>
      </w:r>
    </w:p>
    <w:p w:rsidR="004C5C9B" w:rsidRPr="00875F51" w:rsidRDefault="004C5C9B" w:rsidP="00875F51">
      <w:pPr>
        <w:rPr>
          <w:rFonts w:asciiTheme="minorHAnsi" w:hAnsiTheme="minorHAnsi" w:cs="Arial"/>
        </w:rPr>
      </w:pPr>
    </w:p>
    <w:p w:rsidR="00E54117" w:rsidRPr="00875F51" w:rsidRDefault="00E54117" w:rsidP="00875F51">
      <w:pPr>
        <w:ind w:left="567" w:hanging="567"/>
        <w:rPr>
          <w:rFonts w:asciiTheme="minorHAnsi" w:hAnsiTheme="minorHAnsi" w:cs="Arial"/>
          <w:b/>
        </w:rPr>
      </w:pPr>
      <w:r w:rsidRPr="00875F51">
        <w:rPr>
          <w:rFonts w:asciiTheme="minorHAnsi" w:hAnsiTheme="minorHAnsi" w:cs="Arial"/>
          <w:b/>
        </w:rPr>
        <w:t>Adresa autorov</w:t>
      </w:r>
    </w:p>
    <w:p w:rsidR="004E7E9D" w:rsidRDefault="00E54117" w:rsidP="00875F51">
      <w:pPr>
        <w:ind w:left="567" w:hanging="567"/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 xml:space="preserve">Mgr. Lukáš </w:t>
      </w:r>
      <w:proofErr w:type="spellStart"/>
      <w:r w:rsidRPr="00875F51">
        <w:rPr>
          <w:rFonts w:asciiTheme="minorHAnsi" w:hAnsiTheme="minorHAnsi" w:cs="Arial"/>
        </w:rPr>
        <w:t>Bartošovič</w:t>
      </w:r>
      <w:proofErr w:type="spellEnd"/>
      <w:r w:rsidRPr="00875F51">
        <w:rPr>
          <w:rFonts w:asciiTheme="minorHAnsi" w:hAnsiTheme="minorHAnsi" w:cs="Arial"/>
        </w:rPr>
        <w:t>,</w:t>
      </w:r>
      <w:r w:rsidR="001301F8" w:rsidRPr="00875F51">
        <w:rPr>
          <w:rFonts w:asciiTheme="minorHAnsi" w:hAnsiTheme="minorHAnsi" w:cs="Arial"/>
        </w:rPr>
        <w:t xml:space="preserve"> </w:t>
      </w:r>
    </w:p>
    <w:p w:rsidR="00E54117" w:rsidRPr="00875F51" w:rsidRDefault="00E54117" w:rsidP="00875F51">
      <w:pPr>
        <w:ind w:left="567" w:hanging="567"/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doc.</w:t>
      </w:r>
      <w:r w:rsidR="0040266A" w:rsidRPr="00875F51">
        <w:rPr>
          <w:rFonts w:asciiTheme="minorHAnsi" w:hAnsiTheme="minorHAnsi" w:cs="Arial"/>
        </w:rPr>
        <w:t xml:space="preserve"> </w:t>
      </w:r>
      <w:r w:rsidRPr="00875F51">
        <w:rPr>
          <w:rFonts w:asciiTheme="minorHAnsi" w:hAnsiTheme="minorHAnsi" w:cs="Arial"/>
        </w:rPr>
        <w:t xml:space="preserve">RNDr. Peter </w:t>
      </w:r>
      <w:proofErr w:type="spellStart"/>
      <w:r w:rsidRPr="00875F51">
        <w:rPr>
          <w:rFonts w:asciiTheme="minorHAnsi" w:hAnsiTheme="minorHAnsi" w:cs="Arial"/>
        </w:rPr>
        <w:t>Demkanin</w:t>
      </w:r>
      <w:proofErr w:type="spellEnd"/>
      <w:r w:rsidRPr="00875F51">
        <w:rPr>
          <w:rFonts w:asciiTheme="minorHAnsi" w:hAnsiTheme="minorHAnsi" w:cs="Arial"/>
        </w:rPr>
        <w:t>, PhD.</w:t>
      </w:r>
    </w:p>
    <w:p w:rsidR="00E54117" w:rsidRPr="00875F51" w:rsidRDefault="00E54117" w:rsidP="00875F51">
      <w:pPr>
        <w:ind w:left="567" w:hanging="567"/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Fakulta matematiky, fyziky a informatiky,</w:t>
      </w:r>
      <w:r w:rsidR="001301F8" w:rsidRPr="00875F51">
        <w:rPr>
          <w:rFonts w:asciiTheme="minorHAnsi" w:hAnsiTheme="minorHAnsi" w:cs="Arial"/>
        </w:rPr>
        <w:t xml:space="preserve"> </w:t>
      </w:r>
      <w:r w:rsidRPr="00875F51">
        <w:rPr>
          <w:rFonts w:asciiTheme="minorHAnsi" w:hAnsiTheme="minorHAnsi" w:cs="Arial"/>
        </w:rPr>
        <w:t>Uni</w:t>
      </w:r>
      <w:r w:rsidR="001301F8" w:rsidRPr="00875F51">
        <w:rPr>
          <w:rFonts w:asciiTheme="minorHAnsi" w:hAnsiTheme="minorHAnsi" w:cs="Arial"/>
        </w:rPr>
        <w:t>verzita Komenského v Bratislave</w:t>
      </w:r>
    </w:p>
    <w:p w:rsidR="00E54117" w:rsidRPr="00875F51" w:rsidRDefault="00E54117" w:rsidP="00875F51">
      <w:pPr>
        <w:ind w:left="567" w:hanging="567"/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Mlynská dolina F1</w:t>
      </w:r>
    </w:p>
    <w:p w:rsidR="00E54117" w:rsidRPr="00875F51" w:rsidRDefault="00E54117" w:rsidP="00875F51">
      <w:pPr>
        <w:ind w:left="567" w:hanging="567"/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842 48 Bratislava</w:t>
      </w:r>
    </w:p>
    <w:p w:rsidR="004E7E9D" w:rsidRDefault="004E7E9D" w:rsidP="00875F51">
      <w:pPr>
        <w:ind w:left="567" w:hanging="567"/>
        <w:rPr>
          <w:rFonts w:asciiTheme="minorHAnsi" w:hAnsiTheme="minorHAnsi" w:cs="Arial"/>
        </w:rPr>
      </w:pPr>
      <w:r w:rsidRPr="004E7E9D">
        <w:rPr>
          <w:rFonts w:asciiTheme="minorHAnsi" w:hAnsiTheme="minorHAnsi" w:cs="Arial"/>
        </w:rPr>
        <w:t>bartosovic@fmph.uniba.sk</w:t>
      </w:r>
    </w:p>
    <w:p w:rsidR="001301F8" w:rsidRPr="00875F51" w:rsidRDefault="001301F8" w:rsidP="00875F51">
      <w:pPr>
        <w:ind w:left="567" w:hanging="567"/>
        <w:rPr>
          <w:rFonts w:asciiTheme="minorHAnsi" w:hAnsiTheme="minorHAnsi" w:cs="Arial"/>
        </w:rPr>
      </w:pPr>
      <w:r w:rsidRPr="00875F51">
        <w:rPr>
          <w:rFonts w:asciiTheme="minorHAnsi" w:hAnsiTheme="minorHAnsi" w:cs="Arial"/>
        </w:rPr>
        <w:t>demkanin@fmph.uniba.sk</w:t>
      </w:r>
    </w:p>
    <w:sectPr w:rsidR="001301F8" w:rsidRPr="00875F51" w:rsidSect="006D18C0">
      <w:headerReference w:type="default" r:id="rId17"/>
      <w:footerReference w:type="default" r:id="rId18"/>
      <w:pgSz w:w="11906" w:h="16838"/>
      <w:pgMar w:top="1418" w:right="1134" w:bottom="1134" w:left="1134" w:header="709" w:footer="709" w:gutter="0"/>
      <w:pgNumType w:fmt="numberInDash"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E5" w:rsidRDefault="000A5EE5" w:rsidP="00D362A1">
      <w:r>
        <w:separator/>
      </w:r>
    </w:p>
  </w:endnote>
  <w:endnote w:type="continuationSeparator" w:id="0">
    <w:p w:rsidR="000A5EE5" w:rsidRDefault="000A5EE5" w:rsidP="00D3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8C0" w:rsidRPr="008F1A5C" w:rsidRDefault="006D18C0" w:rsidP="006D18C0">
    <w:pPr>
      <w:pStyle w:val="Pta"/>
      <w:pBdr>
        <w:top w:val="single" w:sz="4" w:space="1" w:color="auto"/>
      </w:pBdr>
      <w:jc w:val="center"/>
      <w:rPr>
        <w:rFonts w:asciiTheme="minorHAnsi" w:hAnsiTheme="minorHAnsi"/>
        <w:sz w:val="20"/>
      </w:rPr>
    </w:pPr>
    <w:r w:rsidRPr="008F1A5C">
      <w:rPr>
        <w:rFonts w:asciiTheme="minorHAnsi" w:hAnsiTheme="minorHAnsi"/>
        <w:sz w:val="20"/>
      </w:rPr>
      <w:fldChar w:fldCharType="begin"/>
    </w:r>
    <w:r w:rsidRPr="008F1A5C">
      <w:rPr>
        <w:rFonts w:asciiTheme="minorHAnsi" w:hAnsiTheme="minorHAnsi"/>
        <w:sz w:val="20"/>
      </w:rPr>
      <w:instrText xml:space="preserve"> PAGE   \* MERGEFORMAT </w:instrText>
    </w:r>
    <w:r w:rsidRPr="008F1A5C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- 21 -</w:t>
    </w:r>
    <w:r w:rsidRPr="008F1A5C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E5" w:rsidRDefault="000A5EE5" w:rsidP="00D362A1">
      <w:r>
        <w:separator/>
      </w:r>
    </w:p>
  </w:footnote>
  <w:footnote w:type="continuationSeparator" w:id="0">
    <w:p w:rsidR="000A5EE5" w:rsidRDefault="000A5EE5" w:rsidP="00D36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A1" w:rsidRPr="00B03B2F" w:rsidRDefault="00D362A1" w:rsidP="00D362A1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  <w:r w:rsidRPr="00B03B2F">
      <w:rPr>
        <w:rFonts w:asciiTheme="minorHAnsi" w:hAnsiTheme="minorHAnsi" w:cstheme="minorHAnsi"/>
        <w:sz w:val="20"/>
        <w:szCs w:val="20"/>
      </w:rPr>
      <w:t>Tvorivý učiteľ fyziky V, Smolenice 1</w:t>
    </w:r>
    <w:r>
      <w:rPr>
        <w:rFonts w:asciiTheme="minorHAnsi" w:hAnsiTheme="minorHAnsi" w:cstheme="minorHAnsi"/>
        <w:sz w:val="20"/>
        <w:szCs w:val="20"/>
      </w:rPr>
      <w:t>5</w:t>
    </w:r>
    <w:r w:rsidRPr="00B03B2F">
      <w:rPr>
        <w:rFonts w:asciiTheme="minorHAnsi" w:hAnsiTheme="minorHAnsi" w:cstheme="minorHAnsi"/>
        <w:sz w:val="20"/>
        <w:szCs w:val="20"/>
      </w:rPr>
      <w:t>. - 1</w:t>
    </w:r>
    <w:r>
      <w:rPr>
        <w:rFonts w:asciiTheme="minorHAnsi" w:hAnsiTheme="minorHAnsi" w:cstheme="minorHAnsi"/>
        <w:sz w:val="20"/>
        <w:szCs w:val="20"/>
      </w:rPr>
      <w:t>8</w:t>
    </w:r>
    <w:r w:rsidRPr="00B03B2F">
      <w:rPr>
        <w:rFonts w:asciiTheme="minorHAnsi" w:hAnsiTheme="minorHAnsi" w:cstheme="minorHAnsi"/>
        <w:sz w:val="20"/>
        <w:szCs w:val="20"/>
      </w:rPr>
      <w:t>. apríl 201</w:t>
    </w:r>
    <w:r>
      <w:rPr>
        <w:rFonts w:asciiTheme="minorHAnsi" w:hAnsiTheme="minorHAnsi" w:cstheme="minorHAnsi"/>
        <w:sz w:val="20"/>
        <w:szCs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481"/>
    <w:multiLevelType w:val="hybridMultilevel"/>
    <w:tmpl w:val="E0D4A220"/>
    <w:lvl w:ilvl="0" w:tplc="DA4E7CD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1EBE"/>
    <w:multiLevelType w:val="hybridMultilevel"/>
    <w:tmpl w:val="4D3C50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01C"/>
    <w:rsid w:val="000017BB"/>
    <w:rsid w:val="00013B06"/>
    <w:rsid w:val="00015245"/>
    <w:rsid w:val="00023A30"/>
    <w:rsid w:val="0005040D"/>
    <w:rsid w:val="000604E9"/>
    <w:rsid w:val="00062F58"/>
    <w:rsid w:val="000A06C1"/>
    <w:rsid w:val="000A5EE5"/>
    <w:rsid w:val="000B5B4A"/>
    <w:rsid w:val="001067D1"/>
    <w:rsid w:val="0011037A"/>
    <w:rsid w:val="001103C2"/>
    <w:rsid w:val="001301F8"/>
    <w:rsid w:val="001401C2"/>
    <w:rsid w:val="00165C41"/>
    <w:rsid w:val="001907DE"/>
    <w:rsid w:val="00197037"/>
    <w:rsid w:val="001A1DF7"/>
    <w:rsid w:val="001B4EEF"/>
    <w:rsid w:val="001D2574"/>
    <w:rsid w:val="001D3B54"/>
    <w:rsid w:val="002119CA"/>
    <w:rsid w:val="00217DD8"/>
    <w:rsid w:val="00241E6B"/>
    <w:rsid w:val="00261EDD"/>
    <w:rsid w:val="002A5028"/>
    <w:rsid w:val="002A66BB"/>
    <w:rsid w:val="002B15CD"/>
    <w:rsid w:val="002C39DB"/>
    <w:rsid w:val="002D3901"/>
    <w:rsid w:val="002E23B3"/>
    <w:rsid w:val="00301DD0"/>
    <w:rsid w:val="00324B7A"/>
    <w:rsid w:val="0032572B"/>
    <w:rsid w:val="003275B2"/>
    <w:rsid w:val="003307E8"/>
    <w:rsid w:val="00331F77"/>
    <w:rsid w:val="00342A50"/>
    <w:rsid w:val="00364FFE"/>
    <w:rsid w:val="00366F42"/>
    <w:rsid w:val="003E2FF7"/>
    <w:rsid w:val="003F6C99"/>
    <w:rsid w:val="0040266A"/>
    <w:rsid w:val="00405645"/>
    <w:rsid w:val="0042750B"/>
    <w:rsid w:val="00436103"/>
    <w:rsid w:val="00441EDC"/>
    <w:rsid w:val="0045448D"/>
    <w:rsid w:val="004638A0"/>
    <w:rsid w:val="004849E7"/>
    <w:rsid w:val="004C5C9B"/>
    <w:rsid w:val="004D0F81"/>
    <w:rsid w:val="004D5FF3"/>
    <w:rsid w:val="004E451B"/>
    <w:rsid w:val="004E52FF"/>
    <w:rsid w:val="004E7E9D"/>
    <w:rsid w:val="00500784"/>
    <w:rsid w:val="00501B6C"/>
    <w:rsid w:val="0050242B"/>
    <w:rsid w:val="00510ADB"/>
    <w:rsid w:val="00511DD6"/>
    <w:rsid w:val="005209E3"/>
    <w:rsid w:val="00527A53"/>
    <w:rsid w:val="00536696"/>
    <w:rsid w:val="00596724"/>
    <w:rsid w:val="005A0381"/>
    <w:rsid w:val="005B6038"/>
    <w:rsid w:val="005C6A6A"/>
    <w:rsid w:val="005D6BC0"/>
    <w:rsid w:val="005E47AC"/>
    <w:rsid w:val="005F5F24"/>
    <w:rsid w:val="00627B4D"/>
    <w:rsid w:val="0063735F"/>
    <w:rsid w:val="00655E1F"/>
    <w:rsid w:val="0067357C"/>
    <w:rsid w:val="00677198"/>
    <w:rsid w:val="00687677"/>
    <w:rsid w:val="00690044"/>
    <w:rsid w:val="006966FB"/>
    <w:rsid w:val="006B38FB"/>
    <w:rsid w:val="006D18C0"/>
    <w:rsid w:val="0072659C"/>
    <w:rsid w:val="00736129"/>
    <w:rsid w:val="00743F1F"/>
    <w:rsid w:val="00752435"/>
    <w:rsid w:val="007662EF"/>
    <w:rsid w:val="0079106D"/>
    <w:rsid w:val="007970B2"/>
    <w:rsid w:val="007A2150"/>
    <w:rsid w:val="007A2711"/>
    <w:rsid w:val="007B30B2"/>
    <w:rsid w:val="0081645F"/>
    <w:rsid w:val="00821BA8"/>
    <w:rsid w:val="00827198"/>
    <w:rsid w:val="008302DD"/>
    <w:rsid w:val="0084394E"/>
    <w:rsid w:val="00864FC6"/>
    <w:rsid w:val="00875F51"/>
    <w:rsid w:val="00891A0B"/>
    <w:rsid w:val="00896777"/>
    <w:rsid w:val="008A3CDA"/>
    <w:rsid w:val="008A5699"/>
    <w:rsid w:val="008B0397"/>
    <w:rsid w:val="008B079A"/>
    <w:rsid w:val="008C4467"/>
    <w:rsid w:val="008D30E5"/>
    <w:rsid w:val="008F0386"/>
    <w:rsid w:val="008F5AE4"/>
    <w:rsid w:val="0090749C"/>
    <w:rsid w:val="0092614F"/>
    <w:rsid w:val="00941327"/>
    <w:rsid w:val="00964421"/>
    <w:rsid w:val="00967D4E"/>
    <w:rsid w:val="00971EB3"/>
    <w:rsid w:val="00972B39"/>
    <w:rsid w:val="00976BC3"/>
    <w:rsid w:val="009C3250"/>
    <w:rsid w:val="009C55DA"/>
    <w:rsid w:val="009D217E"/>
    <w:rsid w:val="009D494D"/>
    <w:rsid w:val="009E1E64"/>
    <w:rsid w:val="00A00E6D"/>
    <w:rsid w:val="00A20B56"/>
    <w:rsid w:val="00A21647"/>
    <w:rsid w:val="00A316F5"/>
    <w:rsid w:val="00A44A27"/>
    <w:rsid w:val="00A55DE4"/>
    <w:rsid w:val="00A575E8"/>
    <w:rsid w:val="00A631C2"/>
    <w:rsid w:val="00AB5F92"/>
    <w:rsid w:val="00AE57B3"/>
    <w:rsid w:val="00AE7441"/>
    <w:rsid w:val="00B03641"/>
    <w:rsid w:val="00B26748"/>
    <w:rsid w:val="00B31D54"/>
    <w:rsid w:val="00B32AF7"/>
    <w:rsid w:val="00B3516B"/>
    <w:rsid w:val="00B360BD"/>
    <w:rsid w:val="00B43082"/>
    <w:rsid w:val="00B63C33"/>
    <w:rsid w:val="00B6498E"/>
    <w:rsid w:val="00B67CB5"/>
    <w:rsid w:val="00B84153"/>
    <w:rsid w:val="00B85BFA"/>
    <w:rsid w:val="00B90653"/>
    <w:rsid w:val="00B94957"/>
    <w:rsid w:val="00B953D9"/>
    <w:rsid w:val="00BA2E24"/>
    <w:rsid w:val="00BB0920"/>
    <w:rsid w:val="00BB2ED4"/>
    <w:rsid w:val="00BB6771"/>
    <w:rsid w:val="00BB6FEB"/>
    <w:rsid w:val="00BE06EE"/>
    <w:rsid w:val="00BE1339"/>
    <w:rsid w:val="00BE652F"/>
    <w:rsid w:val="00BF5B4F"/>
    <w:rsid w:val="00BF6D61"/>
    <w:rsid w:val="00C01E0E"/>
    <w:rsid w:val="00C077A4"/>
    <w:rsid w:val="00C24C46"/>
    <w:rsid w:val="00C41CFE"/>
    <w:rsid w:val="00C4701C"/>
    <w:rsid w:val="00C626CE"/>
    <w:rsid w:val="00CA52CD"/>
    <w:rsid w:val="00CF4929"/>
    <w:rsid w:val="00D13DBA"/>
    <w:rsid w:val="00D254EE"/>
    <w:rsid w:val="00D362A1"/>
    <w:rsid w:val="00D50F87"/>
    <w:rsid w:val="00D65446"/>
    <w:rsid w:val="00D75802"/>
    <w:rsid w:val="00D769E6"/>
    <w:rsid w:val="00DD48BE"/>
    <w:rsid w:val="00DD7152"/>
    <w:rsid w:val="00DE0415"/>
    <w:rsid w:val="00DF2B8B"/>
    <w:rsid w:val="00E06419"/>
    <w:rsid w:val="00E3615B"/>
    <w:rsid w:val="00E36B69"/>
    <w:rsid w:val="00E37132"/>
    <w:rsid w:val="00E4020F"/>
    <w:rsid w:val="00E41FF2"/>
    <w:rsid w:val="00E4653B"/>
    <w:rsid w:val="00E468EB"/>
    <w:rsid w:val="00E54117"/>
    <w:rsid w:val="00E6689D"/>
    <w:rsid w:val="00E70992"/>
    <w:rsid w:val="00E95872"/>
    <w:rsid w:val="00EA488F"/>
    <w:rsid w:val="00EB2016"/>
    <w:rsid w:val="00EE0E9D"/>
    <w:rsid w:val="00EF369F"/>
    <w:rsid w:val="00F27CC2"/>
    <w:rsid w:val="00F44402"/>
    <w:rsid w:val="00F56F7F"/>
    <w:rsid w:val="00F6028E"/>
    <w:rsid w:val="00F60EF2"/>
    <w:rsid w:val="00FD2160"/>
    <w:rsid w:val="00FD2335"/>
    <w:rsid w:val="00FE2F9D"/>
    <w:rsid w:val="00FF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B30B2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7B30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7B30B2"/>
    <w:pPr>
      <w:keepNext/>
      <w:keepLines/>
      <w:spacing w:before="360"/>
      <w:outlineLvl w:val="1"/>
    </w:pPr>
    <w:rPr>
      <w:b/>
      <w:bCs/>
      <w:color w:val="000000"/>
      <w:sz w:val="28"/>
      <w:szCs w:val="28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E451B"/>
    <w:rPr>
      <w:color w:val="0000FF"/>
      <w:u w:val="single"/>
    </w:rPr>
  </w:style>
  <w:style w:type="paragraph" w:customStyle="1" w:styleId="Nadpis">
    <w:name w:val="Nadpis"/>
    <w:basedOn w:val="Nadpis1"/>
    <w:qFormat/>
    <w:rsid w:val="007B30B2"/>
    <w:pPr>
      <w:keepLines/>
      <w:spacing w:before="0" w:after="0"/>
      <w:jc w:val="center"/>
    </w:pPr>
    <w:rPr>
      <w:rFonts w:ascii="Times New Roman" w:hAnsi="Times New Roman"/>
      <w:color w:val="000000"/>
      <w:kern w:val="0"/>
      <w:lang w:eastAsia="en-US"/>
    </w:rPr>
  </w:style>
  <w:style w:type="character" w:customStyle="1" w:styleId="Nadpis1Char">
    <w:name w:val="Nadpis 1 Char"/>
    <w:link w:val="Nadpis1"/>
    <w:rsid w:val="007B30B2"/>
    <w:rPr>
      <w:rFonts w:ascii="Cambria" w:eastAsia="Times New Roman" w:hAnsi="Cambria" w:cs="Times New Roman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"/>
    <w:rsid w:val="007B30B2"/>
    <w:rPr>
      <w:b/>
      <w:bCs/>
      <w:color w:val="000000"/>
      <w:sz w:val="28"/>
      <w:szCs w:val="28"/>
      <w:lang w:val="sk-SK"/>
    </w:rPr>
  </w:style>
  <w:style w:type="paragraph" w:customStyle="1" w:styleId="Podnadpis">
    <w:name w:val="Podnadpis"/>
    <w:basedOn w:val="Normlny"/>
    <w:qFormat/>
    <w:rsid w:val="007B30B2"/>
    <w:pPr>
      <w:spacing w:before="60"/>
    </w:pPr>
    <w:rPr>
      <w:rFonts w:eastAsia="Calibri"/>
      <w:b/>
      <w:lang w:eastAsia="en-US"/>
    </w:rPr>
  </w:style>
  <w:style w:type="paragraph" w:customStyle="1" w:styleId="Popisky">
    <w:name w:val="Popisky"/>
    <w:basedOn w:val="Normlny"/>
    <w:qFormat/>
    <w:rsid w:val="00D254EE"/>
    <w:pPr>
      <w:spacing w:before="240" w:after="120"/>
      <w:jc w:val="center"/>
    </w:pPr>
    <w:rPr>
      <w:rFonts w:eastAsia="Calibri"/>
      <w:sz w:val="20"/>
      <w:szCs w:val="20"/>
      <w:lang w:eastAsia="en-US"/>
    </w:rPr>
  </w:style>
  <w:style w:type="character" w:styleId="Odkaznakomentr">
    <w:name w:val="annotation reference"/>
    <w:rsid w:val="00E5411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5411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54117"/>
  </w:style>
  <w:style w:type="paragraph" w:styleId="Predmetkomentra">
    <w:name w:val="annotation subject"/>
    <w:basedOn w:val="Textkomentra"/>
    <w:next w:val="Textkomentra"/>
    <w:link w:val="PredmetkomentraChar"/>
    <w:rsid w:val="00E54117"/>
    <w:rPr>
      <w:b/>
      <w:bCs/>
    </w:rPr>
  </w:style>
  <w:style w:type="character" w:customStyle="1" w:styleId="PredmetkomentraChar">
    <w:name w:val="Predmet komentára Char"/>
    <w:link w:val="Predmetkomentra"/>
    <w:rsid w:val="00E54117"/>
    <w:rPr>
      <w:b/>
      <w:bCs/>
    </w:rPr>
  </w:style>
  <w:style w:type="paragraph" w:styleId="Textbubliny">
    <w:name w:val="Balloon Text"/>
    <w:basedOn w:val="Normlny"/>
    <w:link w:val="TextbublinyChar"/>
    <w:rsid w:val="00E541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5411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652F"/>
    <w:pPr>
      <w:ind w:left="720"/>
      <w:contextualSpacing/>
    </w:pPr>
  </w:style>
  <w:style w:type="paragraph" w:styleId="Hlavika">
    <w:name w:val="header"/>
    <w:basedOn w:val="Normlny"/>
    <w:link w:val="HlavikaChar"/>
    <w:rsid w:val="00D362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362A1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362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62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projectile-motion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alter-fendt.de/ph14e/projectile.htm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walter-fendt.de/ph14e/projectil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phet.colorado.edu/en/simulation/projectile-motion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yzikus.fmph.uniba.sk/PPPL" TargetMode="External"/><Relationship Id="rId14" Type="http://schemas.openxmlformats.org/officeDocument/2006/relationships/hyperlink" Target="http://web.svf.stuba.sk/kat/FYZ/fyzika_ta_vola/kaleidoskop/pokusy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Fyzikálne animácie a ich využitie vo vyučovaní – pre a proti</vt:lpstr>
    </vt:vector>
  </TitlesOfParts>
  <Company>Hewlett-Packard</Company>
  <LinksUpToDate>false</LinksUpToDate>
  <CharactersWithSpaces>21616</CharactersWithSpaces>
  <SharedDoc>false</SharedDoc>
  <HLinks>
    <vt:vector size="36" baseType="variant">
      <vt:variant>
        <vt:i4>3014764</vt:i4>
      </vt:variant>
      <vt:variant>
        <vt:i4>15</vt:i4>
      </vt:variant>
      <vt:variant>
        <vt:i4>0</vt:i4>
      </vt:variant>
      <vt:variant>
        <vt:i4>5</vt:i4>
      </vt:variant>
      <vt:variant>
        <vt:lpwstr>http://www.walter-fendt.de/ph14e/projectile.htm</vt:lpwstr>
      </vt:variant>
      <vt:variant>
        <vt:lpwstr/>
      </vt:variant>
      <vt:variant>
        <vt:i4>1638464</vt:i4>
      </vt:variant>
      <vt:variant>
        <vt:i4>12</vt:i4>
      </vt:variant>
      <vt:variant>
        <vt:i4>0</vt:i4>
      </vt:variant>
      <vt:variant>
        <vt:i4>5</vt:i4>
      </vt:variant>
      <vt:variant>
        <vt:lpwstr>http://phet.colorado.edu/en/simulation/projectile-motion</vt:lpwstr>
      </vt:variant>
      <vt:variant>
        <vt:lpwstr/>
      </vt:variant>
      <vt:variant>
        <vt:i4>6553718</vt:i4>
      </vt:variant>
      <vt:variant>
        <vt:i4>9</vt:i4>
      </vt:variant>
      <vt:variant>
        <vt:i4>0</vt:i4>
      </vt:variant>
      <vt:variant>
        <vt:i4>5</vt:i4>
      </vt:variant>
      <vt:variant>
        <vt:lpwstr>http://web.svf.stuba.sk/kat/FYZ/fyzika_ta_vola/kaleidoskop/pokusy.pdf</vt:lpwstr>
      </vt:variant>
      <vt:variant>
        <vt:lpwstr/>
      </vt:variant>
      <vt:variant>
        <vt:i4>6160406</vt:i4>
      </vt:variant>
      <vt:variant>
        <vt:i4>6</vt:i4>
      </vt:variant>
      <vt:variant>
        <vt:i4>0</vt:i4>
      </vt:variant>
      <vt:variant>
        <vt:i4>5</vt:i4>
      </vt:variant>
      <vt:variant>
        <vt:lpwstr>http://fyzikus.fmph.uniba.sk/PPPL</vt:lpwstr>
      </vt:variant>
      <vt:variant>
        <vt:lpwstr/>
      </vt:variant>
      <vt:variant>
        <vt:i4>1638464</vt:i4>
      </vt:variant>
      <vt:variant>
        <vt:i4>3</vt:i4>
      </vt:variant>
      <vt:variant>
        <vt:i4>0</vt:i4>
      </vt:variant>
      <vt:variant>
        <vt:i4>5</vt:i4>
      </vt:variant>
      <vt:variant>
        <vt:lpwstr>http://phet.colorado.edu/en/simulation/projectile-motion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http://www.walter-fendt.de/ph14e/projectile.htm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Fyzikálne animácie a ich využitie vo vyučovaní – pre a proti</dc:title>
  <dc:creator>user</dc:creator>
  <cp:lastModifiedBy>marian_kires</cp:lastModifiedBy>
  <cp:revision>13</cp:revision>
  <dcterms:created xsi:type="dcterms:W3CDTF">2012-10-01T18:43:00Z</dcterms:created>
  <dcterms:modified xsi:type="dcterms:W3CDTF">2012-11-05T10:20:00Z</dcterms:modified>
</cp:coreProperties>
</file>