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C1" w:rsidRPr="00E33456" w:rsidRDefault="002008B8" w:rsidP="00E33456">
      <w:pPr>
        <w:jc w:val="center"/>
        <w:rPr>
          <w:rFonts w:asciiTheme="minorHAnsi" w:hAnsiTheme="minorHAnsi" w:cs="Arial"/>
          <w:b/>
          <w:caps/>
          <w:sz w:val="28"/>
        </w:rPr>
      </w:pPr>
      <w:r w:rsidRPr="00E33456">
        <w:rPr>
          <w:rFonts w:asciiTheme="minorHAnsi" w:hAnsiTheme="minorHAnsi" w:cs="Arial"/>
          <w:b/>
          <w:caps/>
          <w:sz w:val="28"/>
        </w:rPr>
        <w:t>Fyzika zaujímavo</w:t>
      </w:r>
    </w:p>
    <w:p w:rsidR="00C26CC1" w:rsidRPr="00E33456" w:rsidRDefault="00C26CC1" w:rsidP="00E33456">
      <w:pPr>
        <w:jc w:val="center"/>
        <w:rPr>
          <w:rFonts w:asciiTheme="minorHAnsi" w:hAnsiTheme="minorHAnsi" w:cs="Arial"/>
        </w:rPr>
      </w:pPr>
    </w:p>
    <w:p w:rsidR="002008B8" w:rsidRPr="00E33456" w:rsidRDefault="002008B8" w:rsidP="00E33456">
      <w:pPr>
        <w:jc w:val="center"/>
        <w:rPr>
          <w:rFonts w:asciiTheme="minorHAnsi" w:hAnsiTheme="minorHAnsi" w:cs="Arial"/>
          <w:b/>
        </w:rPr>
      </w:pPr>
      <w:r w:rsidRPr="00E33456">
        <w:rPr>
          <w:rFonts w:asciiTheme="minorHAnsi" w:hAnsiTheme="minorHAnsi" w:cs="Arial"/>
          <w:b/>
        </w:rPr>
        <w:t>Ľudmila Onderová</w:t>
      </w:r>
      <w:r w:rsidR="00E33456" w:rsidRPr="00E33456">
        <w:rPr>
          <w:rFonts w:asciiTheme="minorHAnsi" w:hAnsiTheme="minorHAnsi" w:cs="Arial"/>
          <w:vertAlign w:val="superscript"/>
        </w:rPr>
        <w:t>1</w:t>
      </w:r>
      <w:r w:rsidR="00E33456">
        <w:rPr>
          <w:rFonts w:asciiTheme="minorHAnsi" w:hAnsiTheme="minorHAnsi" w:cs="Arial"/>
          <w:b/>
        </w:rPr>
        <w:t xml:space="preserve">, </w:t>
      </w:r>
      <w:r w:rsidR="00E33456" w:rsidRPr="00E33456">
        <w:rPr>
          <w:rFonts w:asciiTheme="minorHAnsi" w:hAnsiTheme="minorHAnsi" w:cs="Arial"/>
          <w:b/>
        </w:rPr>
        <w:t>Jozef Ondera</w:t>
      </w:r>
      <w:r w:rsidR="00E33456" w:rsidRPr="00E33456">
        <w:rPr>
          <w:rFonts w:asciiTheme="minorHAnsi" w:hAnsiTheme="minorHAnsi" w:cs="Arial"/>
          <w:vertAlign w:val="superscript"/>
        </w:rPr>
        <w:t>2</w:t>
      </w:r>
    </w:p>
    <w:p w:rsidR="002008B8" w:rsidRPr="00E33456" w:rsidRDefault="00E33456" w:rsidP="00E33456">
      <w:pPr>
        <w:jc w:val="center"/>
        <w:rPr>
          <w:rFonts w:asciiTheme="minorHAnsi" w:hAnsiTheme="minorHAnsi" w:cs="Arial"/>
          <w:b/>
        </w:rPr>
      </w:pPr>
      <w:r w:rsidRPr="00E33456">
        <w:rPr>
          <w:rFonts w:asciiTheme="minorHAnsi" w:hAnsiTheme="minorHAnsi" w:cs="Arial"/>
          <w:vertAlign w:val="superscript"/>
        </w:rPr>
        <w:t>1</w:t>
      </w:r>
      <w:r w:rsidR="002008B8" w:rsidRPr="00E33456">
        <w:rPr>
          <w:rFonts w:asciiTheme="minorHAnsi" w:hAnsiTheme="minorHAnsi" w:cs="Arial"/>
        </w:rPr>
        <w:t>Oddelenie didaktiky fyziky, ÚFV PF UPJŠ Košice</w:t>
      </w:r>
    </w:p>
    <w:p w:rsidR="002008B8" w:rsidRPr="00E33456" w:rsidRDefault="00E33456" w:rsidP="00E33456">
      <w:pPr>
        <w:jc w:val="center"/>
        <w:rPr>
          <w:rFonts w:asciiTheme="minorHAnsi" w:hAnsiTheme="minorHAnsi" w:cs="Arial"/>
        </w:rPr>
      </w:pPr>
      <w:r w:rsidRPr="00E33456">
        <w:rPr>
          <w:rFonts w:asciiTheme="minorHAnsi" w:hAnsiTheme="minorHAnsi" w:cs="Arial"/>
          <w:vertAlign w:val="superscript"/>
        </w:rPr>
        <w:t>2</w:t>
      </w:r>
      <w:r w:rsidR="002008B8" w:rsidRPr="00E33456">
        <w:rPr>
          <w:rFonts w:asciiTheme="minorHAnsi" w:hAnsiTheme="minorHAnsi" w:cs="Arial"/>
        </w:rPr>
        <w:t>Dubnický technologický inštitút, Dubnica nad Váhom</w:t>
      </w:r>
    </w:p>
    <w:p w:rsidR="002008B8" w:rsidRPr="00E33456" w:rsidRDefault="002008B8" w:rsidP="00E33456">
      <w:pPr>
        <w:jc w:val="both"/>
        <w:rPr>
          <w:rFonts w:asciiTheme="minorHAnsi" w:hAnsiTheme="minorHAnsi" w:cs="Arial"/>
        </w:rPr>
      </w:pPr>
    </w:p>
    <w:p w:rsidR="00C26CC1" w:rsidRPr="00B05E45" w:rsidRDefault="00C26CC1" w:rsidP="00E33456">
      <w:pPr>
        <w:jc w:val="both"/>
        <w:rPr>
          <w:rFonts w:asciiTheme="minorHAnsi" w:hAnsiTheme="minorHAnsi" w:cs="Arial"/>
          <w:i/>
          <w:sz w:val="20"/>
        </w:rPr>
      </w:pPr>
      <w:r w:rsidRPr="00B05E45">
        <w:rPr>
          <w:rFonts w:asciiTheme="minorHAnsi" w:hAnsiTheme="minorHAnsi" w:cs="Arial"/>
          <w:b/>
          <w:i/>
          <w:sz w:val="20"/>
        </w:rPr>
        <w:t>Abstrakt</w:t>
      </w:r>
      <w:r w:rsidRPr="00B05E45">
        <w:rPr>
          <w:rFonts w:asciiTheme="minorHAnsi" w:hAnsiTheme="minorHAnsi" w:cs="Arial"/>
          <w:i/>
          <w:sz w:val="20"/>
        </w:rPr>
        <w:t>: V</w:t>
      </w:r>
      <w:r w:rsidR="002008B8" w:rsidRPr="00B05E45">
        <w:rPr>
          <w:rFonts w:asciiTheme="minorHAnsi" w:hAnsiTheme="minorHAnsi" w:cs="Arial"/>
          <w:i/>
          <w:sz w:val="20"/>
        </w:rPr>
        <w:t> príspevku sú prezentované dva spôsoby, pomocou ktorých možno sprístupniť fyziku žiakom zaujímavým spôsobom a</w:t>
      </w:r>
      <w:r w:rsidR="00492087" w:rsidRPr="00B05E45">
        <w:rPr>
          <w:rFonts w:asciiTheme="minorHAnsi" w:hAnsiTheme="minorHAnsi" w:cs="Arial"/>
          <w:i/>
          <w:sz w:val="20"/>
        </w:rPr>
        <w:t> podporiť tak ich motiváciu a vzťah k tomuto vyučovaciemu predmetu.</w:t>
      </w:r>
    </w:p>
    <w:p w:rsidR="00C26CC1" w:rsidRPr="00B05E45" w:rsidRDefault="00C26CC1" w:rsidP="00E33456">
      <w:pPr>
        <w:jc w:val="both"/>
        <w:rPr>
          <w:rFonts w:asciiTheme="minorHAnsi" w:hAnsiTheme="minorHAnsi" w:cs="Arial"/>
          <w:i/>
          <w:sz w:val="20"/>
        </w:rPr>
      </w:pPr>
    </w:p>
    <w:p w:rsidR="00C26CC1" w:rsidRPr="00B05E45" w:rsidRDefault="00C26CC1" w:rsidP="00E33456">
      <w:pPr>
        <w:jc w:val="both"/>
        <w:rPr>
          <w:rFonts w:asciiTheme="minorHAnsi" w:hAnsiTheme="minorHAnsi" w:cs="Arial"/>
          <w:i/>
          <w:sz w:val="20"/>
        </w:rPr>
      </w:pPr>
      <w:r w:rsidRPr="00B05E45">
        <w:rPr>
          <w:rFonts w:asciiTheme="minorHAnsi" w:hAnsiTheme="minorHAnsi" w:cs="Arial"/>
          <w:b/>
          <w:i/>
          <w:sz w:val="20"/>
        </w:rPr>
        <w:t>Kľúčové slová</w:t>
      </w:r>
      <w:r w:rsidRPr="00B05E45">
        <w:rPr>
          <w:rFonts w:asciiTheme="minorHAnsi" w:hAnsiTheme="minorHAnsi" w:cs="Arial"/>
          <w:i/>
          <w:sz w:val="20"/>
        </w:rPr>
        <w:t xml:space="preserve">: </w:t>
      </w:r>
      <w:r w:rsidR="00492087" w:rsidRPr="00B05E45">
        <w:rPr>
          <w:rFonts w:asciiTheme="minorHAnsi" w:hAnsiTheme="minorHAnsi" w:cs="Arial"/>
          <w:i/>
          <w:sz w:val="20"/>
        </w:rPr>
        <w:t>jednoduchý experiment, vyučovanie fyziky, aktívne poznávanie</w:t>
      </w:r>
    </w:p>
    <w:p w:rsidR="00C26CC1" w:rsidRPr="00B05E45" w:rsidRDefault="00C26CC1" w:rsidP="00E33456">
      <w:pPr>
        <w:jc w:val="both"/>
        <w:rPr>
          <w:rFonts w:asciiTheme="minorHAnsi" w:hAnsiTheme="minorHAnsi" w:cs="Arial"/>
          <w:i/>
          <w:sz w:val="20"/>
        </w:rPr>
      </w:pPr>
    </w:p>
    <w:p w:rsidR="00C26CC1" w:rsidRPr="00E33456" w:rsidRDefault="00C26CC1" w:rsidP="00E33456">
      <w:pPr>
        <w:spacing w:before="60"/>
        <w:jc w:val="both"/>
        <w:rPr>
          <w:rFonts w:asciiTheme="minorHAnsi" w:hAnsiTheme="minorHAnsi" w:cs="Arial"/>
          <w:b/>
        </w:rPr>
      </w:pPr>
      <w:r w:rsidRPr="00E33456">
        <w:rPr>
          <w:rFonts w:asciiTheme="minorHAnsi" w:hAnsiTheme="minorHAnsi" w:cs="Arial"/>
          <w:b/>
        </w:rPr>
        <w:t>Úvod</w:t>
      </w:r>
    </w:p>
    <w:p w:rsidR="00B5690E" w:rsidRPr="00E33456" w:rsidRDefault="00686B03" w:rsidP="00E33456">
      <w:pPr>
        <w:spacing w:before="60"/>
        <w:jc w:val="both"/>
        <w:rPr>
          <w:rFonts w:asciiTheme="minorHAnsi" w:hAnsiTheme="minorHAnsi" w:cs="Arial"/>
        </w:rPr>
      </w:pPr>
      <w:r w:rsidRPr="00E33456">
        <w:rPr>
          <w:rFonts w:asciiTheme="minorHAnsi" w:hAnsiTheme="minorHAnsi" w:cs="Arial"/>
        </w:rPr>
        <w:t>Experimenty a experimentovanie majú vo vyučovaní fyziky nezastupiteľnú úlohu. Môžu slúžiť ako na demonštráciu fyzikálnych javov,</w:t>
      </w:r>
      <w:r w:rsidR="00A31CCC" w:rsidRPr="00E33456">
        <w:rPr>
          <w:rFonts w:asciiTheme="minorHAnsi" w:hAnsiTheme="minorHAnsi" w:cs="Arial"/>
        </w:rPr>
        <w:t xml:space="preserve"> tak</w:t>
      </w:r>
      <w:r w:rsidRPr="00E33456">
        <w:rPr>
          <w:rFonts w:asciiTheme="minorHAnsi" w:hAnsiTheme="minorHAnsi" w:cs="Arial"/>
        </w:rPr>
        <w:t xml:space="preserve"> ako vhodná motivácia. Zároveň však môžu vyvolať diskusiu k zaujímavým problémom. Rovnako experimenty  uvedené v prvej časti príspevku môžu byť prezentované formou problémových úloh s otázkou Prečo?, resp. Vysvetlite!. Jednoduchosť použitých pomôcok umožňuje aj študentom zrealizovať si uvedené pokusy samostatne a aktívne rozmýšľať nad fyzikálnym zdôvodnením predvádzaných experimentov. </w:t>
      </w:r>
    </w:p>
    <w:p w:rsidR="00A31CCC" w:rsidRPr="00E33456" w:rsidRDefault="00A31CCC" w:rsidP="00E33456">
      <w:pPr>
        <w:spacing w:before="60"/>
        <w:jc w:val="both"/>
        <w:rPr>
          <w:rFonts w:asciiTheme="minorHAnsi" w:hAnsiTheme="minorHAnsi" w:cs="Arial"/>
        </w:rPr>
      </w:pPr>
      <w:r w:rsidRPr="00E33456">
        <w:rPr>
          <w:rFonts w:asciiTheme="minorHAnsi" w:hAnsiTheme="minorHAnsi" w:cs="Arial"/>
        </w:rPr>
        <w:t>Splnenie zámerov</w:t>
      </w:r>
      <w:r w:rsidR="00686B03" w:rsidRPr="00E33456">
        <w:rPr>
          <w:rFonts w:asciiTheme="minorHAnsi" w:hAnsiTheme="minorHAnsi" w:cs="Arial"/>
        </w:rPr>
        <w:t xml:space="preserve"> štátneho vzdelávacieho programu [</w:t>
      </w:r>
      <w:r w:rsidR="006337DC" w:rsidRPr="00E33456">
        <w:rPr>
          <w:rFonts w:asciiTheme="minorHAnsi" w:hAnsiTheme="minorHAnsi" w:cs="Arial"/>
        </w:rPr>
        <w:t>1</w:t>
      </w:r>
      <w:r w:rsidR="00686B03" w:rsidRPr="00E33456">
        <w:rPr>
          <w:rFonts w:asciiTheme="minorHAnsi" w:hAnsiTheme="minorHAnsi" w:cs="Arial"/>
        </w:rPr>
        <w:t>], si vyžaduje zásadné zmeny už na úrovni základnej školy – nižšieho sekundárneho vzdelania. Ciele tohto vzdelávania sa majú dosahovať metódami „učenia sa činnosťou“, pri ktorom na základe svojich  reálnych znalostí žiak získava skúsenosti praktickým uplatňovaním svojich poznatkov a objavovaním nových postupov a možností.</w:t>
      </w:r>
      <w:r w:rsidRPr="00E33456">
        <w:rPr>
          <w:rFonts w:asciiTheme="minorHAnsi" w:hAnsiTheme="minorHAnsi" w:cs="Arial"/>
        </w:rPr>
        <w:t xml:space="preserve"> V druhej časti príspevku preto predstavujeme ciele a prvé výsledky projektu APVV, cieľom ktorého je prostredníctvom interaktívnych aktivít z fyziky priblížiť žiakom základnej školy podstatu a krásu vedeckého bádania.</w:t>
      </w:r>
    </w:p>
    <w:p w:rsidR="00305E24" w:rsidRPr="00E33456" w:rsidRDefault="00305E24" w:rsidP="00E33456">
      <w:pPr>
        <w:spacing w:before="60"/>
        <w:jc w:val="both"/>
        <w:rPr>
          <w:rFonts w:asciiTheme="minorHAnsi" w:hAnsiTheme="minorHAnsi" w:cs="Arial"/>
          <w:b/>
        </w:rPr>
      </w:pPr>
    </w:p>
    <w:p w:rsidR="00C26CC1" w:rsidRPr="00E33456" w:rsidRDefault="00045CF3" w:rsidP="00E33456">
      <w:pPr>
        <w:spacing w:before="60"/>
        <w:jc w:val="both"/>
        <w:rPr>
          <w:rFonts w:asciiTheme="minorHAnsi" w:hAnsiTheme="minorHAnsi" w:cs="Arial"/>
          <w:b/>
        </w:rPr>
      </w:pPr>
      <w:r w:rsidRPr="00E33456">
        <w:rPr>
          <w:rFonts w:asciiTheme="minorHAnsi" w:hAnsiTheme="minorHAnsi" w:cs="Arial"/>
          <w:b/>
        </w:rPr>
        <w:t xml:space="preserve">Tajomné </w:t>
      </w:r>
      <w:proofErr w:type="spellStart"/>
      <w:r w:rsidRPr="00E33456">
        <w:rPr>
          <w:rFonts w:asciiTheme="minorHAnsi" w:hAnsiTheme="minorHAnsi" w:cs="Arial"/>
          <w:b/>
        </w:rPr>
        <w:t>kinder</w:t>
      </w:r>
      <w:proofErr w:type="spellEnd"/>
      <w:r w:rsidRPr="00E33456">
        <w:rPr>
          <w:rFonts w:asciiTheme="minorHAnsi" w:hAnsiTheme="minorHAnsi" w:cs="Arial"/>
          <w:b/>
        </w:rPr>
        <w:t xml:space="preserve"> vajíčko</w:t>
      </w:r>
    </w:p>
    <w:p w:rsidR="00045CF3" w:rsidRPr="00E33456" w:rsidRDefault="00045CF3" w:rsidP="00E33456">
      <w:pPr>
        <w:pStyle w:val="00Text"/>
        <w:spacing w:before="60" w:after="0"/>
        <w:rPr>
          <w:rFonts w:asciiTheme="minorHAnsi" w:hAnsiTheme="minorHAnsi" w:cs="Arial"/>
          <w:i/>
          <w:sz w:val="24"/>
          <w:szCs w:val="24"/>
          <w:lang w:val="sk-SK"/>
        </w:rPr>
      </w:pPr>
      <w:r w:rsidRPr="00E33456">
        <w:rPr>
          <w:rFonts w:asciiTheme="minorHAnsi" w:hAnsiTheme="minorHAnsi" w:cs="Arial"/>
          <w:sz w:val="24"/>
          <w:szCs w:val="24"/>
          <w:lang w:val="sk-SK"/>
        </w:rPr>
        <w:t>Cez kinder vajíčko je prevlečená tenká niť alebo silon, na jednom konci ktorej je umiestnená oceľová gulička a na dr</w:t>
      </w:r>
      <w:r w:rsidRPr="00E33456">
        <w:rPr>
          <w:rFonts w:asciiTheme="minorHAnsi" w:hAnsiTheme="minorHAnsi" w:cs="Arial"/>
          <w:sz w:val="24"/>
          <w:szCs w:val="24"/>
          <w:lang w:val="sk-SK"/>
        </w:rPr>
        <w:t>u</w:t>
      </w:r>
      <w:r w:rsidRPr="00E33456">
        <w:rPr>
          <w:rFonts w:asciiTheme="minorHAnsi" w:hAnsiTheme="minorHAnsi" w:cs="Arial"/>
          <w:sz w:val="24"/>
          <w:szCs w:val="24"/>
          <w:lang w:val="sk-SK"/>
        </w:rPr>
        <w:t>hom konci gulička drevená. Umiestnime záves do zvislej polohy tak, že v ruke držíme  oceľovú guličku. Pozorujeme, že kinder v</w:t>
      </w:r>
      <w:r w:rsidRPr="00E33456">
        <w:rPr>
          <w:rFonts w:asciiTheme="minorHAnsi" w:hAnsiTheme="minorHAnsi" w:cs="Arial"/>
          <w:sz w:val="24"/>
          <w:szCs w:val="24"/>
          <w:lang w:val="sk-SK"/>
        </w:rPr>
        <w:t>a</w:t>
      </w:r>
      <w:r w:rsidRPr="00E33456">
        <w:rPr>
          <w:rFonts w:asciiTheme="minorHAnsi" w:hAnsiTheme="minorHAnsi" w:cs="Arial"/>
          <w:sz w:val="24"/>
          <w:szCs w:val="24"/>
          <w:lang w:val="sk-SK"/>
        </w:rPr>
        <w:t>jíčko  skĺzne po niti dole k drevenej guličke. Experiment zopakujeme tak, že vym</w:t>
      </w:r>
      <w:r w:rsidRPr="00E33456">
        <w:rPr>
          <w:rFonts w:asciiTheme="minorHAnsi" w:hAnsiTheme="minorHAnsi" w:cs="Arial"/>
          <w:sz w:val="24"/>
          <w:szCs w:val="24"/>
          <w:lang w:val="sk-SK"/>
        </w:rPr>
        <w:t>e</w:t>
      </w:r>
      <w:r w:rsidRPr="00E33456">
        <w:rPr>
          <w:rFonts w:asciiTheme="minorHAnsi" w:hAnsiTheme="minorHAnsi" w:cs="Arial"/>
          <w:sz w:val="24"/>
          <w:szCs w:val="24"/>
          <w:lang w:val="sk-SK"/>
        </w:rPr>
        <w:t>níme polohu guličiek, teda oceľová gulička sa nachádza dole a záves držíme za drevenú guličku. Pozorujeme, že tentokrát sa kinder vajíčko nepohybuje, ostane stáť na závese. Čo je ukryté vnútri kinder vají</w:t>
      </w:r>
      <w:r w:rsidRPr="00E33456">
        <w:rPr>
          <w:rFonts w:asciiTheme="minorHAnsi" w:hAnsiTheme="minorHAnsi" w:cs="Arial"/>
          <w:sz w:val="24"/>
          <w:szCs w:val="24"/>
          <w:lang w:val="sk-SK"/>
        </w:rPr>
        <w:t>č</w:t>
      </w:r>
      <w:r w:rsidRPr="00E33456">
        <w:rPr>
          <w:rFonts w:asciiTheme="minorHAnsi" w:hAnsiTheme="minorHAnsi" w:cs="Arial"/>
          <w:sz w:val="24"/>
          <w:szCs w:val="24"/>
          <w:lang w:val="sk-SK"/>
        </w:rPr>
        <w:t xml:space="preserve">ka? </w:t>
      </w:r>
      <w:r w:rsidRPr="00E33456">
        <w:rPr>
          <w:rFonts w:asciiTheme="minorHAnsi" w:hAnsiTheme="minorHAnsi" w:cs="Arial"/>
          <w:i/>
          <w:sz w:val="24"/>
          <w:szCs w:val="24"/>
          <w:lang w:val="sk-SK"/>
        </w:rPr>
        <w:t>Vo vnútri kinder vajíčka je ohnutá plastová hadička, cez ktorú prechádza niť. Ak je na spodnej strane nite ľahká dr</w:t>
      </w:r>
      <w:r w:rsidRPr="00E33456">
        <w:rPr>
          <w:rFonts w:asciiTheme="minorHAnsi" w:hAnsiTheme="minorHAnsi" w:cs="Arial"/>
          <w:i/>
          <w:sz w:val="24"/>
          <w:szCs w:val="24"/>
          <w:lang w:val="sk-SK"/>
        </w:rPr>
        <w:t>e</w:t>
      </w:r>
      <w:r w:rsidRPr="00E33456">
        <w:rPr>
          <w:rFonts w:asciiTheme="minorHAnsi" w:hAnsiTheme="minorHAnsi" w:cs="Arial"/>
          <w:i/>
          <w:sz w:val="24"/>
          <w:szCs w:val="24"/>
          <w:lang w:val="sk-SK"/>
        </w:rPr>
        <w:t>vená gulička, niť sa nenapína a v bodoch dotyku s plastovou trubičkou nevzniká veľké trenie, vají</w:t>
      </w:r>
      <w:r w:rsidRPr="00E33456">
        <w:rPr>
          <w:rFonts w:asciiTheme="minorHAnsi" w:hAnsiTheme="minorHAnsi" w:cs="Arial"/>
          <w:i/>
          <w:sz w:val="24"/>
          <w:szCs w:val="24"/>
          <w:lang w:val="sk-SK"/>
        </w:rPr>
        <w:t>č</w:t>
      </w:r>
      <w:r w:rsidRPr="00E33456">
        <w:rPr>
          <w:rFonts w:asciiTheme="minorHAnsi" w:hAnsiTheme="minorHAnsi" w:cs="Arial"/>
          <w:i/>
          <w:sz w:val="24"/>
          <w:szCs w:val="24"/>
          <w:lang w:val="sk-SK"/>
        </w:rPr>
        <w:t xml:space="preserve">ko sa môže pohybovať. Ak </w:t>
      </w:r>
      <w:r w:rsidR="00142C6D" w:rsidRPr="00E33456">
        <w:rPr>
          <w:rFonts w:asciiTheme="minorHAnsi" w:hAnsiTheme="minorHAnsi" w:cs="Arial"/>
          <w:i/>
          <w:sz w:val="24"/>
          <w:szCs w:val="24"/>
          <w:lang w:val="sk-SK"/>
        </w:rPr>
        <w:t xml:space="preserve">sa ale </w:t>
      </w:r>
      <w:r w:rsidRPr="00E33456">
        <w:rPr>
          <w:rFonts w:asciiTheme="minorHAnsi" w:hAnsiTheme="minorHAnsi" w:cs="Arial"/>
          <w:i/>
          <w:sz w:val="24"/>
          <w:szCs w:val="24"/>
          <w:lang w:val="sk-SK"/>
        </w:rPr>
        <w:t>dole bude nachádzať oceľ</w:t>
      </w:r>
      <w:r w:rsidRPr="00E33456">
        <w:rPr>
          <w:rFonts w:asciiTheme="minorHAnsi" w:hAnsiTheme="minorHAnsi" w:cs="Arial"/>
          <w:i/>
          <w:sz w:val="24"/>
          <w:szCs w:val="24"/>
          <w:lang w:val="sk-SK"/>
        </w:rPr>
        <w:t>o</w:t>
      </w:r>
      <w:r w:rsidRPr="00E33456">
        <w:rPr>
          <w:rFonts w:asciiTheme="minorHAnsi" w:hAnsiTheme="minorHAnsi" w:cs="Arial"/>
          <w:i/>
          <w:sz w:val="24"/>
          <w:szCs w:val="24"/>
          <w:lang w:val="sk-SK"/>
        </w:rPr>
        <w:t>vá gulička, niť sa napína a pritláča k trubičke, čím sa v</w:t>
      </w:r>
      <w:r w:rsidRPr="00E33456">
        <w:rPr>
          <w:rFonts w:asciiTheme="minorHAnsi" w:hAnsiTheme="minorHAnsi" w:cs="Arial"/>
          <w:i/>
          <w:sz w:val="24"/>
          <w:szCs w:val="24"/>
          <w:lang w:val="sk-SK"/>
        </w:rPr>
        <w:t>ý</w:t>
      </w:r>
      <w:r w:rsidRPr="00E33456">
        <w:rPr>
          <w:rFonts w:asciiTheme="minorHAnsi" w:hAnsiTheme="minorHAnsi" w:cs="Arial"/>
          <w:i/>
          <w:sz w:val="24"/>
          <w:szCs w:val="24"/>
          <w:lang w:val="sk-SK"/>
        </w:rPr>
        <w:t xml:space="preserve">razne zvyšujú sily trenia, až natoľko, že udržia kinder vajíčko v danej polohe. </w:t>
      </w:r>
    </w:p>
    <w:p w:rsidR="00045CF3" w:rsidRPr="00E33456" w:rsidRDefault="00045CF3" w:rsidP="00E33456">
      <w:pPr>
        <w:pStyle w:val="05Podnadpis"/>
        <w:spacing w:before="60" w:after="0"/>
        <w:ind w:left="0"/>
        <w:rPr>
          <w:rFonts w:asciiTheme="minorHAnsi" w:hAnsiTheme="minorHAnsi" w:cs="Arial"/>
          <w:sz w:val="24"/>
          <w:szCs w:val="24"/>
          <w:lang w:val="sk-SK"/>
        </w:rPr>
      </w:pPr>
      <w:r w:rsidRPr="00E33456">
        <w:rPr>
          <w:rFonts w:asciiTheme="minorHAnsi" w:hAnsiTheme="minorHAnsi" w:cs="Arial"/>
          <w:sz w:val="24"/>
          <w:szCs w:val="24"/>
          <w:lang w:val="sk-SK"/>
        </w:rPr>
        <w:t>Proti prúdu</w:t>
      </w:r>
    </w:p>
    <w:p w:rsidR="00A942D0" w:rsidRDefault="00045CF3" w:rsidP="00E33456">
      <w:pPr>
        <w:pStyle w:val="00Text"/>
        <w:spacing w:before="60" w:after="0"/>
        <w:rPr>
          <w:rFonts w:asciiTheme="minorHAnsi" w:hAnsiTheme="minorHAnsi" w:cs="Arial"/>
          <w:i/>
          <w:sz w:val="24"/>
          <w:szCs w:val="24"/>
          <w:lang w:val="sk-SK"/>
        </w:rPr>
      </w:pPr>
      <w:r w:rsidRPr="00E33456">
        <w:rPr>
          <w:rFonts w:asciiTheme="minorHAnsi" w:hAnsiTheme="minorHAnsi" w:cs="Arial"/>
          <w:sz w:val="24"/>
          <w:szCs w:val="24"/>
          <w:lang w:val="sk-SK"/>
        </w:rPr>
        <w:t>Do dlh</w:t>
      </w:r>
      <w:r w:rsidR="00142C6D" w:rsidRPr="00E33456">
        <w:rPr>
          <w:rFonts w:asciiTheme="minorHAnsi" w:hAnsiTheme="minorHAnsi" w:cs="Arial"/>
          <w:sz w:val="24"/>
          <w:szCs w:val="24"/>
          <w:lang w:val="sk-SK"/>
        </w:rPr>
        <w:t>šieho</w:t>
      </w:r>
      <w:r w:rsidRPr="00E33456">
        <w:rPr>
          <w:rFonts w:asciiTheme="minorHAnsi" w:hAnsiTheme="minorHAnsi" w:cs="Arial"/>
          <w:sz w:val="24"/>
          <w:szCs w:val="24"/>
          <w:lang w:val="sk-SK"/>
        </w:rPr>
        <w:t xml:space="preserve">  </w:t>
      </w:r>
      <w:r w:rsidR="00142C6D" w:rsidRPr="00E33456">
        <w:rPr>
          <w:rFonts w:asciiTheme="minorHAnsi" w:hAnsiTheme="minorHAnsi" w:cs="Arial"/>
          <w:sz w:val="24"/>
          <w:szCs w:val="24"/>
          <w:lang w:val="sk-SK"/>
        </w:rPr>
        <w:t>odmerného valca</w:t>
      </w:r>
      <w:r w:rsidRPr="00E33456">
        <w:rPr>
          <w:rFonts w:asciiTheme="minorHAnsi" w:hAnsiTheme="minorHAnsi" w:cs="Arial"/>
          <w:sz w:val="24"/>
          <w:szCs w:val="24"/>
          <w:lang w:val="sk-SK"/>
        </w:rPr>
        <w:t>, s priemerom o málo väčším ako priemer kinder vajíčka pu</w:t>
      </w:r>
      <w:r w:rsidRPr="00E33456">
        <w:rPr>
          <w:rFonts w:asciiTheme="minorHAnsi" w:hAnsiTheme="minorHAnsi" w:cs="Arial"/>
          <w:sz w:val="24"/>
          <w:szCs w:val="24"/>
          <w:lang w:val="sk-SK"/>
        </w:rPr>
        <w:t>s</w:t>
      </w:r>
      <w:r w:rsidRPr="00E33456">
        <w:rPr>
          <w:rFonts w:asciiTheme="minorHAnsi" w:hAnsiTheme="minorHAnsi" w:cs="Arial"/>
          <w:sz w:val="24"/>
          <w:szCs w:val="24"/>
          <w:lang w:val="sk-SK"/>
        </w:rPr>
        <w:t xml:space="preserve">tíme prázdne kinder vajíčko. Kinder vajíčko spadne na dno </w:t>
      </w:r>
      <w:r w:rsidR="006337DC" w:rsidRPr="00E33456">
        <w:rPr>
          <w:rFonts w:asciiTheme="minorHAnsi" w:hAnsiTheme="minorHAnsi" w:cs="Arial"/>
          <w:sz w:val="24"/>
          <w:szCs w:val="24"/>
          <w:lang w:val="sk-SK"/>
        </w:rPr>
        <w:t>valca</w:t>
      </w:r>
      <w:r w:rsidRPr="00E33456">
        <w:rPr>
          <w:rFonts w:asciiTheme="minorHAnsi" w:hAnsiTheme="minorHAnsi" w:cs="Arial"/>
          <w:sz w:val="24"/>
          <w:szCs w:val="24"/>
          <w:lang w:val="sk-SK"/>
        </w:rPr>
        <w:t xml:space="preserve">. Keď začneme do </w:t>
      </w:r>
      <w:r w:rsidR="00142C6D" w:rsidRPr="00E33456">
        <w:rPr>
          <w:rFonts w:asciiTheme="minorHAnsi" w:hAnsiTheme="minorHAnsi" w:cs="Arial"/>
          <w:sz w:val="24"/>
          <w:szCs w:val="24"/>
          <w:lang w:val="sk-SK"/>
        </w:rPr>
        <w:t>valca</w:t>
      </w:r>
      <w:r w:rsidRPr="00E33456">
        <w:rPr>
          <w:rFonts w:asciiTheme="minorHAnsi" w:hAnsiTheme="minorHAnsi" w:cs="Arial"/>
          <w:sz w:val="24"/>
          <w:szCs w:val="24"/>
          <w:lang w:val="sk-SK"/>
        </w:rPr>
        <w:t xml:space="preserve"> nalievať vodu</w:t>
      </w:r>
      <w:r w:rsidR="00142C6D" w:rsidRPr="00E33456">
        <w:rPr>
          <w:rFonts w:asciiTheme="minorHAnsi" w:hAnsiTheme="minorHAnsi" w:cs="Arial"/>
          <w:sz w:val="24"/>
          <w:szCs w:val="24"/>
          <w:lang w:val="sk-SK"/>
        </w:rPr>
        <w:t>,</w:t>
      </w:r>
      <w:r w:rsidRPr="00E33456">
        <w:rPr>
          <w:rFonts w:asciiTheme="minorHAnsi" w:hAnsiTheme="minorHAnsi" w:cs="Arial"/>
          <w:sz w:val="24"/>
          <w:szCs w:val="24"/>
          <w:lang w:val="sk-SK"/>
        </w:rPr>
        <w:t xml:space="preserve"> kinder vajíčko začne stúpať. Cel</w:t>
      </w:r>
      <w:r w:rsidR="00142C6D" w:rsidRPr="00E33456">
        <w:rPr>
          <w:rFonts w:asciiTheme="minorHAnsi" w:hAnsiTheme="minorHAnsi" w:cs="Arial"/>
          <w:sz w:val="24"/>
          <w:szCs w:val="24"/>
          <w:lang w:val="sk-SK"/>
        </w:rPr>
        <w:t>ý odmerný</w:t>
      </w:r>
      <w:r w:rsidRPr="00E33456">
        <w:rPr>
          <w:rFonts w:asciiTheme="minorHAnsi" w:hAnsiTheme="minorHAnsi" w:cs="Arial"/>
          <w:sz w:val="24"/>
          <w:szCs w:val="24"/>
          <w:lang w:val="sk-SK"/>
        </w:rPr>
        <w:t xml:space="preserve"> </w:t>
      </w:r>
      <w:r w:rsidR="00142C6D" w:rsidRPr="00E33456">
        <w:rPr>
          <w:rFonts w:asciiTheme="minorHAnsi" w:hAnsiTheme="minorHAnsi" w:cs="Arial"/>
          <w:sz w:val="24"/>
          <w:szCs w:val="24"/>
          <w:lang w:val="sk-SK"/>
        </w:rPr>
        <w:t>valec</w:t>
      </w:r>
      <w:r w:rsidRPr="00E33456">
        <w:rPr>
          <w:rFonts w:asciiTheme="minorHAnsi" w:hAnsiTheme="minorHAnsi" w:cs="Arial"/>
          <w:sz w:val="24"/>
          <w:szCs w:val="24"/>
          <w:lang w:val="sk-SK"/>
        </w:rPr>
        <w:t xml:space="preserve"> naplníme vodou, uzavrieme</w:t>
      </w:r>
      <w:r w:rsidR="00142C6D" w:rsidRPr="00E33456">
        <w:rPr>
          <w:rFonts w:asciiTheme="minorHAnsi" w:hAnsiTheme="minorHAnsi" w:cs="Arial"/>
          <w:sz w:val="24"/>
          <w:szCs w:val="24"/>
          <w:lang w:val="sk-SK"/>
        </w:rPr>
        <w:t xml:space="preserve"> rukou</w:t>
      </w:r>
      <w:r w:rsidRPr="00E33456">
        <w:rPr>
          <w:rFonts w:asciiTheme="minorHAnsi" w:hAnsiTheme="minorHAnsi" w:cs="Arial"/>
          <w:sz w:val="24"/>
          <w:szCs w:val="24"/>
          <w:lang w:val="sk-SK"/>
        </w:rPr>
        <w:t xml:space="preserve"> a </w:t>
      </w:r>
      <w:r w:rsidRPr="00E33456">
        <w:rPr>
          <w:rFonts w:asciiTheme="minorHAnsi" w:hAnsiTheme="minorHAnsi" w:cs="Arial"/>
          <w:sz w:val="24"/>
          <w:szCs w:val="24"/>
          <w:lang w:val="sk-SK"/>
        </w:rPr>
        <w:t>o</w:t>
      </w:r>
      <w:r w:rsidRPr="00E33456">
        <w:rPr>
          <w:rFonts w:asciiTheme="minorHAnsi" w:hAnsiTheme="minorHAnsi" w:cs="Arial"/>
          <w:sz w:val="24"/>
          <w:szCs w:val="24"/>
          <w:lang w:val="sk-SK"/>
        </w:rPr>
        <w:t>točíme.</w:t>
      </w:r>
      <w:r w:rsidR="00142C6D" w:rsidRPr="00E33456">
        <w:rPr>
          <w:rFonts w:asciiTheme="minorHAnsi" w:hAnsiTheme="minorHAnsi" w:cs="Arial"/>
          <w:sz w:val="24"/>
          <w:szCs w:val="24"/>
          <w:lang w:val="sk-SK"/>
        </w:rPr>
        <w:t xml:space="preserve"> Položíme žiakom otázku: Čo sa bude diať s vajíčkom po jeho odkrytí? Napriek ich očakávaniu, že vajíčko vypadne</w:t>
      </w:r>
      <w:r w:rsidR="00912564" w:rsidRPr="00E33456">
        <w:rPr>
          <w:rFonts w:asciiTheme="minorHAnsi" w:hAnsiTheme="minorHAnsi" w:cs="Arial"/>
          <w:sz w:val="24"/>
          <w:szCs w:val="24"/>
          <w:lang w:val="sk-SK"/>
        </w:rPr>
        <w:t>,</w:t>
      </w:r>
      <w:r w:rsidRPr="00E33456">
        <w:rPr>
          <w:rFonts w:asciiTheme="minorHAnsi" w:hAnsiTheme="minorHAnsi" w:cs="Arial"/>
          <w:sz w:val="24"/>
          <w:szCs w:val="24"/>
          <w:lang w:val="sk-SK"/>
        </w:rPr>
        <w:t xml:space="preserve"> </w:t>
      </w:r>
      <w:r w:rsidR="00142C6D" w:rsidRPr="00E33456">
        <w:rPr>
          <w:rFonts w:asciiTheme="minorHAnsi" w:hAnsiTheme="minorHAnsi" w:cs="Arial"/>
          <w:sz w:val="24"/>
          <w:szCs w:val="24"/>
          <w:lang w:val="sk-SK"/>
        </w:rPr>
        <w:t>p</w:t>
      </w:r>
      <w:r w:rsidRPr="00E33456">
        <w:rPr>
          <w:rFonts w:asciiTheme="minorHAnsi" w:hAnsiTheme="minorHAnsi" w:cs="Arial"/>
          <w:sz w:val="24"/>
          <w:szCs w:val="24"/>
          <w:lang w:val="sk-SK"/>
        </w:rPr>
        <w:t xml:space="preserve">o otočení </w:t>
      </w:r>
      <w:r w:rsidR="00142C6D" w:rsidRPr="00E33456">
        <w:rPr>
          <w:rFonts w:asciiTheme="minorHAnsi" w:hAnsiTheme="minorHAnsi" w:cs="Arial"/>
          <w:sz w:val="24"/>
          <w:szCs w:val="24"/>
          <w:lang w:val="sk-SK"/>
        </w:rPr>
        <w:t xml:space="preserve"> valca </w:t>
      </w:r>
      <w:r w:rsidRPr="00E33456">
        <w:rPr>
          <w:rFonts w:asciiTheme="minorHAnsi" w:hAnsiTheme="minorHAnsi" w:cs="Arial"/>
          <w:sz w:val="24"/>
          <w:szCs w:val="24"/>
          <w:lang w:val="sk-SK"/>
        </w:rPr>
        <w:t>pozorujeme, že z trubice začne vytekať voda, no kinder vajíčko nevypadne, ale začne stúpať proti prúdu</w:t>
      </w:r>
      <w:r w:rsidR="00BD0918" w:rsidRPr="00E33456">
        <w:rPr>
          <w:rFonts w:asciiTheme="minorHAnsi" w:hAnsiTheme="minorHAnsi" w:cs="Arial"/>
          <w:sz w:val="24"/>
          <w:szCs w:val="24"/>
          <w:lang w:val="sk-SK"/>
        </w:rPr>
        <w:t xml:space="preserve"> </w:t>
      </w:r>
      <w:r w:rsidR="00A942D0" w:rsidRPr="00E33456">
        <w:rPr>
          <w:rFonts w:asciiTheme="minorHAnsi" w:hAnsiTheme="minorHAnsi" w:cs="Arial"/>
          <w:sz w:val="24"/>
          <w:szCs w:val="24"/>
          <w:lang w:val="sk-SK"/>
        </w:rPr>
        <w:t>(</w:t>
      </w:r>
      <w:r w:rsidR="00BD0918" w:rsidRPr="00E33456">
        <w:rPr>
          <w:rFonts w:asciiTheme="minorHAnsi" w:hAnsiTheme="minorHAnsi" w:cs="Arial"/>
          <w:sz w:val="24"/>
          <w:szCs w:val="24"/>
          <w:lang w:val="sk-SK"/>
        </w:rPr>
        <w:t>O</w:t>
      </w:r>
      <w:r w:rsidR="00A942D0" w:rsidRPr="00E33456">
        <w:rPr>
          <w:rFonts w:asciiTheme="minorHAnsi" w:hAnsiTheme="minorHAnsi" w:cs="Arial"/>
          <w:sz w:val="24"/>
          <w:szCs w:val="24"/>
          <w:lang w:val="sk-SK"/>
        </w:rPr>
        <w:t>br.1)</w:t>
      </w:r>
      <w:r w:rsidR="00BD0918" w:rsidRPr="00E33456">
        <w:rPr>
          <w:rFonts w:asciiTheme="minorHAnsi" w:hAnsiTheme="minorHAnsi" w:cs="Arial"/>
          <w:sz w:val="24"/>
          <w:szCs w:val="24"/>
          <w:lang w:val="sk-SK"/>
        </w:rPr>
        <w:t>.</w:t>
      </w:r>
      <w:r w:rsidRPr="00E33456">
        <w:rPr>
          <w:rFonts w:asciiTheme="minorHAnsi" w:hAnsiTheme="minorHAnsi" w:cs="Arial"/>
          <w:sz w:val="24"/>
          <w:szCs w:val="24"/>
          <w:lang w:val="sk-SK"/>
        </w:rPr>
        <w:t xml:space="preserve"> Ako môžeme vysvetliť správanie kinder vajíčka? </w:t>
      </w:r>
      <w:r w:rsidRPr="00E33456">
        <w:rPr>
          <w:rFonts w:asciiTheme="minorHAnsi" w:hAnsiTheme="minorHAnsi" w:cs="Arial"/>
          <w:i/>
          <w:sz w:val="24"/>
          <w:szCs w:val="24"/>
          <w:lang w:val="sk-SK"/>
        </w:rPr>
        <w:t xml:space="preserve">Aby sme vysvetlili správanie </w:t>
      </w:r>
      <w:proofErr w:type="spellStart"/>
      <w:r w:rsidRPr="00E33456">
        <w:rPr>
          <w:rFonts w:asciiTheme="minorHAnsi" w:hAnsiTheme="minorHAnsi" w:cs="Arial"/>
          <w:i/>
          <w:sz w:val="24"/>
          <w:szCs w:val="24"/>
          <w:lang w:val="sk-SK"/>
        </w:rPr>
        <w:t>kinder</w:t>
      </w:r>
      <w:proofErr w:type="spellEnd"/>
      <w:r w:rsidRPr="00E33456">
        <w:rPr>
          <w:rFonts w:asciiTheme="minorHAnsi" w:hAnsiTheme="minorHAnsi" w:cs="Arial"/>
          <w:i/>
          <w:sz w:val="24"/>
          <w:szCs w:val="24"/>
          <w:lang w:val="sk-SK"/>
        </w:rPr>
        <w:t xml:space="preserve"> v</w:t>
      </w:r>
      <w:r w:rsidRPr="00E33456">
        <w:rPr>
          <w:rFonts w:asciiTheme="minorHAnsi" w:hAnsiTheme="minorHAnsi" w:cs="Arial"/>
          <w:i/>
          <w:sz w:val="24"/>
          <w:szCs w:val="24"/>
          <w:lang w:val="sk-SK"/>
        </w:rPr>
        <w:t>a</w:t>
      </w:r>
      <w:r w:rsidRPr="00E33456">
        <w:rPr>
          <w:rFonts w:asciiTheme="minorHAnsi" w:hAnsiTheme="minorHAnsi" w:cs="Arial"/>
          <w:i/>
          <w:sz w:val="24"/>
          <w:szCs w:val="24"/>
          <w:lang w:val="sk-SK"/>
        </w:rPr>
        <w:t xml:space="preserve">jíčka musíme si uvedomiť, že vo vzduchu rovnako ako vo vode pôsobí </w:t>
      </w:r>
      <w:r w:rsidR="00B05E45" w:rsidRPr="00E33456">
        <w:rPr>
          <w:rFonts w:asciiTheme="minorHAnsi" w:hAnsiTheme="minorHAnsi" w:cs="Arial"/>
          <w:i/>
          <w:sz w:val="24"/>
          <w:szCs w:val="24"/>
          <w:lang w:val="sk-SK"/>
        </w:rPr>
        <w:t>na telesá vztlaková sila, ktorej význam sa prejaví po prevrátení trubice. Spo</w:t>
      </w:r>
      <w:r w:rsidR="00B05E45" w:rsidRPr="00E33456">
        <w:rPr>
          <w:rFonts w:asciiTheme="minorHAnsi" w:hAnsiTheme="minorHAnsi" w:cs="Arial"/>
          <w:i/>
          <w:sz w:val="24"/>
          <w:szCs w:val="24"/>
          <w:lang w:val="sk-SK"/>
        </w:rPr>
        <w:t>d</w:t>
      </w:r>
      <w:r w:rsidR="00B05E45" w:rsidRPr="00E33456">
        <w:rPr>
          <w:rFonts w:asciiTheme="minorHAnsi" w:hAnsiTheme="minorHAnsi" w:cs="Arial"/>
          <w:i/>
          <w:sz w:val="24"/>
          <w:szCs w:val="24"/>
          <w:lang w:val="sk-SK"/>
        </w:rPr>
        <w:t xml:space="preserve">ný okraj </w:t>
      </w:r>
      <w:proofErr w:type="spellStart"/>
      <w:r w:rsidR="00B05E45" w:rsidRPr="00E33456">
        <w:rPr>
          <w:rFonts w:asciiTheme="minorHAnsi" w:hAnsiTheme="minorHAnsi" w:cs="Arial"/>
          <w:i/>
          <w:sz w:val="24"/>
          <w:szCs w:val="24"/>
          <w:lang w:val="sk-SK"/>
        </w:rPr>
        <w:t>kinder</w:t>
      </w:r>
      <w:proofErr w:type="spellEnd"/>
      <w:r w:rsidR="00B05E45" w:rsidRPr="00E33456">
        <w:rPr>
          <w:rFonts w:asciiTheme="minorHAnsi" w:hAnsiTheme="minorHAnsi" w:cs="Arial"/>
          <w:i/>
          <w:sz w:val="24"/>
          <w:szCs w:val="24"/>
          <w:lang w:val="sk-SK"/>
        </w:rPr>
        <w:t xml:space="preserve"> vajíčka sa nachádza vo vzduchu a tlak v tomto bode je preto rovný </w:t>
      </w:r>
      <w:r w:rsidR="004A3EEF" w:rsidRPr="00E33456">
        <w:rPr>
          <w:rFonts w:asciiTheme="minorHAnsi" w:hAnsiTheme="minorHAnsi" w:cs="Arial"/>
          <w:i/>
          <w:sz w:val="24"/>
          <w:szCs w:val="24"/>
          <w:lang w:val="sk-SK"/>
        </w:rPr>
        <w:t>atmosférickému</w:t>
      </w:r>
      <w:r w:rsidR="00B05E45" w:rsidRPr="00E33456">
        <w:rPr>
          <w:rFonts w:asciiTheme="minorHAnsi" w:hAnsiTheme="minorHAnsi" w:cs="Arial"/>
          <w:i/>
          <w:sz w:val="24"/>
          <w:szCs w:val="24"/>
          <w:lang w:val="sk-SK"/>
        </w:rPr>
        <w:t xml:space="preserve"> tlaku. Tlak </w:t>
      </w:r>
      <w:r w:rsidR="00B05E45" w:rsidRPr="00E33456">
        <w:rPr>
          <w:rFonts w:asciiTheme="minorHAnsi" w:hAnsiTheme="minorHAnsi" w:cs="Arial"/>
          <w:i/>
          <w:sz w:val="24"/>
          <w:szCs w:val="24"/>
          <w:lang w:val="sk-SK"/>
        </w:rPr>
        <w:lastRenderedPageBreak/>
        <w:t>na</w:t>
      </w:r>
      <w:r w:rsidR="00B05E45">
        <w:rPr>
          <w:rFonts w:asciiTheme="minorHAnsi" w:hAnsiTheme="minorHAnsi" w:cs="Arial"/>
          <w:i/>
          <w:sz w:val="24"/>
          <w:szCs w:val="24"/>
          <w:lang w:val="sk-SK"/>
        </w:rPr>
        <w:t> </w:t>
      </w:r>
      <w:r w:rsidR="00B05E45" w:rsidRPr="00E33456">
        <w:rPr>
          <w:rFonts w:asciiTheme="minorHAnsi" w:hAnsiTheme="minorHAnsi" w:cs="Arial"/>
          <w:i/>
          <w:sz w:val="24"/>
          <w:szCs w:val="24"/>
          <w:lang w:val="sk-SK"/>
        </w:rPr>
        <w:t>opačnom hornom konci vajíčka bude me</w:t>
      </w:r>
      <w:r w:rsidR="00B05E45" w:rsidRPr="00E33456">
        <w:rPr>
          <w:rFonts w:asciiTheme="minorHAnsi" w:hAnsiTheme="minorHAnsi" w:cs="Arial"/>
          <w:i/>
          <w:sz w:val="24"/>
          <w:szCs w:val="24"/>
          <w:lang w:val="sk-SK"/>
        </w:rPr>
        <w:t>n</w:t>
      </w:r>
      <w:r w:rsidR="00B05E45" w:rsidRPr="00E33456">
        <w:rPr>
          <w:rFonts w:asciiTheme="minorHAnsi" w:hAnsiTheme="minorHAnsi" w:cs="Arial"/>
          <w:i/>
          <w:sz w:val="24"/>
          <w:szCs w:val="24"/>
          <w:lang w:val="sk-SK"/>
        </w:rPr>
        <w:t xml:space="preserve">ší ako </w:t>
      </w:r>
      <w:r w:rsidR="004A3EEF" w:rsidRPr="00E33456">
        <w:rPr>
          <w:rFonts w:asciiTheme="minorHAnsi" w:hAnsiTheme="minorHAnsi" w:cs="Arial"/>
          <w:i/>
          <w:sz w:val="24"/>
          <w:szCs w:val="24"/>
          <w:lang w:val="sk-SK"/>
        </w:rPr>
        <w:t>atmosférický</w:t>
      </w:r>
      <w:r w:rsidR="00B05E45" w:rsidRPr="00E33456">
        <w:rPr>
          <w:rFonts w:asciiTheme="minorHAnsi" w:hAnsiTheme="minorHAnsi" w:cs="Arial"/>
          <w:i/>
          <w:sz w:val="24"/>
          <w:szCs w:val="24"/>
          <w:lang w:val="sk-SK"/>
        </w:rPr>
        <w:t xml:space="preserve"> tlak o hodnotu </w:t>
      </w:r>
      <w:proofErr w:type="spellStart"/>
      <w:r w:rsidR="00B05E45" w:rsidRPr="00E33456">
        <w:rPr>
          <w:rFonts w:asciiTheme="minorHAnsi" w:hAnsiTheme="minorHAnsi" w:cs="Arial"/>
          <w:i/>
          <w:sz w:val="24"/>
          <w:szCs w:val="24"/>
          <w:lang w:val="sk-SK"/>
        </w:rPr>
        <w:t>ρhg</w:t>
      </w:r>
      <w:proofErr w:type="spellEnd"/>
      <w:r w:rsidR="00B05E45" w:rsidRPr="00E33456">
        <w:rPr>
          <w:rFonts w:asciiTheme="minorHAnsi" w:hAnsiTheme="minorHAnsi" w:cs="Arial"/>
          <w:i/>
          <w:sz w:val="24"/>
          <w:szCs w:val="24"/>
          <w:lang w:val="sk-SK"/>
        </w:rPr>
        <w:t xml:space="preserve">, kde h je výška stĺpca kvapaliny popri stenách </w:t>
      </w:r>
      <w:proofErr w:type="spellStart"/>
      <w:r w:rsidR="00B05E45" w:rsidRPr="00E33456">
        <w:rPr>
          <w:rFonts w:asciiTheme="minorHAnsi" w:hAnsiTheme="minorHAnsi" w:cs="Arial"/>
          <w:i/>
          <w:sz w:val="24"/>
          <w:szCs w:val="24"/>
          <w:lang w:val="sk-SK"/>
        </w:rPr>
        <w:t>kinder</w:t>
      </w:r>
      <w:proofErr w:type="spellEnd"/>
      <w:r w:rsidR="00B05E45" w:rsidRPr="00E33456">
        <w:rPr>
          <w:rFonts w:asciiTheme="minorHAnsi" w:hAnsiTheme="minorHAnsi" w:cs="Arial"/>
          <w:i/>
          <w:sz w:val="24"/>
          <w:szCs w:val="24"/>
          <w:lang w:val="sk-SK"/>
        </w:rPr>
        <w:t xml:space="preserve"> vajíčka a ρ hu</w:t>
      </w:r>
      <w:r w:rsidR="00B05E45" w:rsidRPr="00E33456">
        <w:rPr>
          <w:rFonts w:asciiTheme="minorHAnsi" w:hAnsiTheme="minorHAnsi" w:cs="Arial"/>
          <w:i/>
          <w:sz w:val="24"/>
          <w:szCs w:val="24"/>
          <w:lang w:val="sk-SK"/>
        </w:rPr>
        <w:t>s</w:t>
      </w:r>
      <w:r w:rsidR="00B05E45" w:rsidRPr="00E33456">
        <w:rPr>
          <w:rFonts w:asciiTheme="minorHAnsi" w:hAnsiTheme="minorHAnsi" w:cs="Arial"/>
          <w:i/>
          <w:sz w:val="24"/>
          <w:szCs w:val="24"/>
          <w:lang w:val="sk-SK"/>
        </w:rPr>
        <w:t xml:space="preserve">tota kvapaliny. Ak </w:t>
      </w:r>
      <w:proofErr w:type="spellStart"/>
      <w:r w:rsidR="00B05E45" w:rsidRPr="00E33456">
        <w:rPr>
          <w:rFonts w:asciiTheme="minorHAnsi" w:hAnsiTheme="minorHAnsi" w:cs="Arial"/>
          <w:i/>
          <w:sz w:val="24"/>
          <w:szCs w:val="24"/>
          <w:lang w:val="sk-SK"/>
        </w:rPr>
        <w:t>kinder</w:t>
      </w:r>
      <w:proofErr w:type="spellEnd"/>
      <w:r w:rsidR="00B05E45" w:rsidRPr="00E33456">
        <w:rPr>
          <w:rFonts w:asciiTheme="minorHAnsi" w:hAnsiTheme="minorHAnsi" w:cs="Arial"/>
          <w:i/>
          <w:sz w:val="24"/>
          <w:szCs w:val="24"/>
          <w:lang w:val="sk-SK"/>
        </w:rPr>
        <w:t xml:space="preserve"> vajíčko budeme považovať za valec, ktorého priemer z</w:t>
      </w:r>
      <w:r w:rsidR="00B05E45" w:rsidRPr="00E33456">
        <w:rPr>
          <w:rFonts w:asciiTheme="minorHAnsi" w:hAnsiTheme="minorHAnsi" w:cs="Arial"/>
          <w:i/>
          <w:sz w:val="24"/>
          <w:szCs w:val="24"/>
          <w:lang w:val="sk-SK"/>
        </w:rPr>
        <w:t>á</w:t>
      </w:r>
      <w:r w:rsidR="00B05E45" w:rsidRPr="00E33456">
        <w:rPr>
          <w:rFonts w:asciiTheme="minorHAnsi" w:hAnsiTheme="minorHAnsi" w:cs="Arial"/>
          <w:i/>
          <w:sz w:val="24"/>
          <w:szCs w:val="24"/>
          <w:lang w:val="sk-SK"/>
        </w:rPr>
        <w:t xml:space="preserve">kladne je S a výška H potom podmienka stúpania </w:t>
      </w:r>
      <w:proofErr w:type="spellStart"/>
      <w:r w:rsidR="00B05E45" w:rsidRPr="00E33456">
        <w:rPr>
          <w:rFonts w:asciiTheme="minorHAnsi" w:hAnsiTheme="minorHAnsi" w:cs="Arial"/>
          <w:i/>
          <w:sz w:val="24"/>
          <w:szCs w:val="24"/>
          <w:lang w:val="sk-SK"/>
        </w:rPr>
        <w:t>kinder</w:t>
      </w:r>
      <w:proofErr w:type="spellEnd"/>
      <w:r w:rsidR="00B05E45" w:rsidRPr="00E33456">
        <w:rPr>
          <w:rFonts w:asciiTheme="minorHAnsi" w:hAnsiTheme="minorHAnsi" w:cs="Arial"/>
          <w:i/>
          <w:sz w:val="24"/>
          <w:szCs w:val="24"/>
          <w:lang w:val="sk-SK"/>
        </w:rPr>
        <w:t xml:space="preserve"> vajíčka bude: </w:t>
      </w:r>
      <w:r w:rsidR="00B05E45" w:rsidRPr="00E33456">
        <w:rPr>
          <w:rFonts w:asciiTheme="minorHAnsi" w:hAnsiTheme="minorHAnsi" w:cs="Arial"/>
          <w:i/>
          <w:position w:val="-12"/>
          <w:sz w:val="24"/>
          <w:szCs w:val="24"/>
          <w:lang w:val="sk-SK"/>
        </w:rPr>
        <w:object w:dxaOrig="15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8pt;height:18.35pt" o:ole="">
            <v:imagedata r:id="rId8" o:title=""/>
          </v:shape>
          <o:OLEObject Type="Embed" ProgID="Equation.3" ShapeID="_x0000_i1026" DrawAspect="Content" ObjectID="_1379139707" r:id="rId9"/>
        </w:object>
      </w:r>
      <w:r w:rsidR="00B05E45" w:rsidRPr="00E33456">
        <w:rPr>
          <w:rFonts w:asciiTheme="minorHAnsi" w:hAnsiTheme="minorHAnsi" w:cs="Arial"/>
          <w:i/>
          <w:sz w:val="24"/>
          <w:szCs w:val="24"/>
          <w:lang w:val="sk-SK"/>
        </w:rPr>
        <w:t xml:space="preserve">, kde </w:t>
      </w:r>
      <w:proofErr w:type="spellStart"/>
      <w:r w:rsidR="00B05E45" w:rsidRPr="00E33456">
        <w:rPr>
          <w:rFonts w:asciiTheme="minorHAnsi" w:hAnsiTheme="minorHAnsi" w:cs="Arial"/>
          <w:i/>
          <w:sz w:val="24"/>
          <w:szCs w:val="24"/>
          <w:lang w:val="sk-SK"/>
        </w:rPr>
        <w:t>ρ</w:t>
      </w:r>
      <w:r w:rsidR="00B05E45" w:rsidRPr="00E33456">
        <w:rPr>
          <w:rFonts w:asciiTheme="minorHAnsi" w:hAnsiTheme="minorHAnsi" w:cs="Arial"/>
          <w:i/>
          <w:sz w:val="24"/>
          <w:szCs w:val="24"/>
          <w:vertAlign w:val="subscript"/>
          <w:lang w:val="sk-SK"/>
        </w:rPr>
        <w:t>k</w:t>
      </w:r>
      <w:proofErr w:type="spellEnd"/>
      <w:r w:rsidR="00B05E45" w:rsidRPr="00E33456">
        <w:rPr>
          <w:rFonts w:asciiTheme="minorHAnsi" w:hAnsiTheme="minorHAnsi" w:cs="Arial"/>
          <w:i/>
          <w:sz w:val="24"/>
          <w:szCs w:val="24"/>
          <w:vertAlign w:val="subscript"/>
          <w:lang w:val="sk-SK"/>
        </w:rPr>
        <w:t xml:space="preserve"> </w:t>
      </w:r>
      <w:r w:rsidR="00B05E45" w:rsidRPr="00E33456">
        <w:rPr>
          <w:rFonts w:asciiTheme="minorHAnsi" w:hAnsiTheme="minorHAnsi" w:cs="Arial"/>
          <w:i/>
          <w:sz w:val="24"/>
          <w:szCs w:val="24"/>
          <w:lang w:val="sk-SK"/>
        </w:rPr>
        <w:t xml:space="preserve"> predstavuje priemernú hmotnosť </w:t>
      </w:r>
      <w:proofErr w:type="spellStart"/>
      <w:r w:rsidR="00B05E45" w:rsidRPr="00E33456">
        <w:rPr>
          <w:rFonts w:asciiTheme="minorHAnsi" w:hAnsiTheme="minorHAnsi" w:cs="Arial"/>
          <w:i/>
          <w:sz w:val="24"/>
          <w:szCs w:val="24"/>
          <w:lang w:val="sk-SK"/>
        </w:rPr>
        <w:t>kinder</w:t>
      </w:r>
      <w:proofErr w:type="spellEnd"/>
      <w:r w:rsidR="00B05E45" w:rsidRPr="00E33456">
        <w:rPr>
          <w:rFonts w:asciiTheme="minorHAnsi" w:hAnsiTheme="minorHAnsi" w:cs="Arial"/>
          <w:i/>
          <w:sz w:val="24"/>
          <w:szCs w:val="24"/>
          <w:lang w:val="sk-SK"/>
        </w:rPr>
        <w:t xml:space="preserve"> vajíčka. Ak predpokladáme, že </w:t>
      </w:r>
      <w:proofErr w:type="spellStart"/>
      <w:r w:rsidR="00B05E45" w:rsidRPr="00E33456">
        <w:rPr>
          <w:rFonts w:asciiTheme="minorHAnsi" w:hAnsiTheme="minorHAnsi" w:cs="Arial"/>
          <w:i/>
          <w:sz w:val="24"/>
          <w:szCs w:val="24"/>
          <w:lang w:val="sk-SK"/>
        </w:rPr>
        <w:t>H=h</w:t>
      </w:r>
      <w:proofErr w:type="spellEnd"/>
      <w:r w:rsidR="00B05E45" w:rsidRPr="00E33456">
        <w:rPr>
          <w:rFonts w:asciiTheme="minorHAnsi" w:hAnsiTheme="minorHAnsi" w:cs="Arial"/>
          <w:i/>
          <w:sz w:val="24"/>
          <w:szCs w:val="24"/>
          <w:lang w:val="sk-SK"/>
        </w:rPr>
        <w:t>, teda, že bo</w:t>
      </w:r>
      <w:r w:rsidR="00B05E45" w:rsidRPr="00E33456">
        <w:rPr>
          <w:rFonts w:asciiTheme="minorHAnsi" w:hAnsiTheme="minorHAnsi" w:cs="Arial"/>
          <w:i/>
          <w:sz w:val="24"/>
          <w:szCs w:val="24"/>
          <w:lang w:val="sk-SK"/>
        </w:rPr>
        <w:t>č</w:t>
      </w:r>
      <w:r w:rsidR="00B05E45" w:rsidRPr="00E33456">
        <w:rPr>
          <w:rFonts w:asciiTheme="minorHAnsi" w:hAnsiTheme="minorHAnsi" w:cs="Arial"/>
          <w:i/>
          <w:sz w:val="24"/>
          <w:szCs w:val="24"/>
          <w:lang w:val="sk-SK"/>
        </w:rPr>
        <w:t xml:space="preserve">né steny </w:t>
      </w:r>
      <w:proofErr w:type="spellStart"/>
      <w:r w:rsidR="00B05E45" w:rsidRPr="00E33456">
        <w:rPr>
          <w:rFonts w:asciiTheme="minorHAnsi" w:hAnsiTheme="minorHAnsi" w:cs="Arial"/>
          <w:i/>
          <w:sz w:val="24"/>
          <w:szCs w:val="24"/>
          <w:lang w:val="sk-SK"/>
        </w:rPr>
        <w:t>kinder</w:t>
      </w:r>
      <w:proofErr w:type="spellEnd"/>
      <w:r w:rsidR="00B05E45" w:rsidRPr="00E33456">
        <w:rPr>
          <w:rFonts w:asciiTheme="minorHAnsi" w:hAnsiTheme="minorHAnsi" w:cs="Arial"/>
          <w:i/>
          <w:sz w:val="24"/>
          <w:szCs w:val="24"/>
          <w:lang w:val="sk-SK"/>
        </w:rPr>
        <w:t xml:space="preserve"> vajíčka sú plne ponorené vo vode, stačí aby </w:t>
      </w:r>
      <w:proofErr w:type="spellStart"/>
      <w:r w:rsidR="00B05E45" w:rsidRPr="00E33456">
        <w:rPr>
          <w:rFonts w:asciiTheme="minorHAnsi" w:hAnsiTheme="minorHAnsi" w:cs="Arial"/>
          <w:i/>
          <w:sz w:val="24"/>
          <w:szCs w:val="24"/>
          <w:lang w:val="sk-SK"/>
        </w:rPr>
        <w:t>ρ</w:t>
      </w:r>
      <w:r w:rsidR="00B05E45" w:rsidRPr="00E33456">
        <w:rPr>
          <w:rFonts w:asciiTheme="minorHAnsi" w:hAnsiTheme="minorHAnsi" w:cs="Arial"/>
          <w:i/>
          <w:sz w:val="24"/>
          <w:szCs w:val="24"/>
          <w:vertAlign w:val="subscript"/>
          <w:lang w:val="sk-SK"/>
        </w:rPr>
        <w:t>k</w:t>
      </w:r>
      <w:proofErr w:type="spellEnd"/>
      <w:r w:rsidR="00B05E45">
        <w:rPr>
          <w:rFonts w:asciiTheme="minorHAnsi" w:hAnsiTheme="minorHAnsi" w:cs="Arial"/>
          <w:i/>
          <w:sz w:val="24"/>
          <w:szCs w:val="24"/>
          <w:vertAlign w:val="subscript"/>
          <w:lang w:val="sk-SK"/>
        </w:rPr>
        <w:t> </w:t>
      </w:r>
      <w:r w:rsidR="00B05E45" w:rsidRPr="00E33456">
        <w:rPr>
          <w:rFonts w:asciiTheme="minorHAnsi" w:hAnsiTheme="minorHAnsi" w:cs="Arial"/>
          <w:i/>
          <w:sz w:val="24"/>
          <w:szCs w:val="24"/>
          <w:lang w:val="sk-SK"/>
        </w:rPr>
        <w:t>&lt;ρ, čo je v našom prípade splnené a preto vajíčko v kvapaline bude stúpať h</w:t>
      </w:r>
      <w:r w:rsidR="00B05E45" w:rsidRPr="00E33456">
        <w:rPr>
          <w:rFonts w:asciiTheme="minorHAnsi" w:hAnsiTheme="minorHAnsi" w:cs="Arial"/>
          <w:i/>
          <w:sz w:val="24"/>
          <w:szCs w:val="24"/>
          <w:lang w:val="sk-SK"/>
        </w:rPr>
        <w:t>o</w:t>
      </w:r>
      <w:r w:rsidR="00B05E45" w:rsidRPr="00E33456">
        <w:rPr>
          <w:rFonts w:asciiTheme="minorHAnsi" w:hAnsiTheme="minorHAnsi" w:cs="Arial"/>
          <w:i/>
          <w:sz w:val="24"/>
          <w:szCs w:val="24"/>
          <w:lang w:val="sk-SK"/>
        </w:rPr>
        <w:t>re.</w:t>
      </w:r>
    </w:p>
    <w:p w:rsidR="00B05E45" w:rsidRPr="00E33456" w:rsidRDefault="00B05E45" w:rsidP="00E33456">
      <w:pPr>
        <w:pStyle w:val="00Text"/>
        <w:spacing w:before="60" w:after="0"/>
        <w:rPr>
          <w:rFonts w:asciiTheme="minorHAnsi" w:hAnsiTheme="minorHAnsi" w:cs="Arial"/>
          <w:i/>
          <w:sz w:val="24"/>
          <w:szCs w:val="24"/>
          <w:lang w:val="sk-SK"/>
        </w:rPr>
      </w:pPr>
    </w:p>
    <w:p w:rsidR="00A942D0" w:rsidRPr="00E33456" w:rsidRDefault="00346074" w:rsidP="00E33456">
      <w:pPr>
        <w:pStyle w:val="00Text"/>
        <w:spacing w:before="60" w:after="0"/>
        <w:jc w:val="center"/>
        <w:rPr>
          <w:rFonts w:asciiTheme="minorHAnsi" w:hAnsiTheme="minorHAnsi" w:cs="Arial"/>
          <w:sz w:val="24"/>
          <w:szCs w:val="24"/>
          <w:lang w:val="sk-SK"/>
        </w:rPr>
      </w:pPr>
      <w:r w:rsidRPr="00E33456">
        <w:rPr>
          <w:rFonts w:asciiTheme="minorHAnsi" w:hAnsiTheme="minorHAnsi" w:cs="Arial"/>
          <w:noProof/>
          <w:sz w:val="24"/>
          <w:szCs w:val="24"/>
          <w:lang w:val="sk-SK" w:eastAsia="sk-SK"/>
        </w:rPr>
        <w:drawing>
          <wp:inline distT="0" distB="0" distL="0" distR="0">
            <wp:extent cx="2564646" cy="3276000"/>
            <wp:effectExtent l="19050" t="0" r="7104" b="0"/>
            <wp:docPr id="1" name="Obrázok 1" descr="Proti_pru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i_prudu"/>
                    <pic:cNvPicPr>
                      <a:picLocks noChangeAspect="1" noChangeArrowheads="1"/>
                    </pic:cNvPicPr>
                  </pic:nvPicPr>
                  <pic:blipFill>
                    <a:blip r:embed="rId10" cstate="print"/>
                    <a:srcRect/>
                    <a:stretch>
                      <a:fillRect/>
                    </a:stretch>
                  </pic:blipFill>
                  <pic:spPr bwMode="auto">
                    <a:xfrm>
                      <a:off x="0" y="0"/>
                      <a:ext cx="2564646" cy="3276000"/>
                    </a:xfrm>
                    <a:prstGeom prst="rect">
                      <a:avLst/>
                    </a:prstGeom>
                    <a:noFill/>
                    <a:ln w="9525">
                      <a:noFill/>
                      <a:miter lim="800000"/>
                      <a:headEnd/>
                      <a:tailEnd/>
                    </a:ln>
                  </pic:spPr>
                </pic:pic>
              </a:graphicData>
            </a:graphic>
          </wp:inline>
        </w:drawing>
      </w:r>
    </w:p>
    <w:p w:rsidR="00A942D0" w:rsidRPr="00B05E45" w:rsidRDefault="00BD0918" w:rsidP="00E33456">
      <w:pPr>
        <w:pStyle w:val="00Text"/>
        <w:spacing w:before="60" w:after="0"/>
        <w:jc w:val="center"/>
        <w:rPr>
          <w:rFonts w:asciiTheme="minorHAnsi" w:hAnsiTheme="minorHAnsi" w:cs="Arial"/>
          <w:sz w:val="20"/>
          <w:szCs w:val="24"/>
          <w:lang w:val="sk-SK"/>
        </w:rPr>
      </w:pPr>
      <w:r w:rsidRPr="00B05E45">
        <w:rPr>
          <w:rFonts w:asciiTheme="minorHAnsi" w:hAnsiTheme="minorHAnsi" w:cs="Arial"/>
          <w:sz w:val="20"/>
          <w:szCs w:val="24"/>
          <w:lang w:val="sk-SK"/>
        </w:rPr>
        <w:t>Obr.1</w:t>
      </w:r>
      <w:r w:rsidR="00A942D0" w:rsidRPr="00B05E45">
        <w:rPr>
          <w:rFonts w:asciiTheme="minorHAnsi" w:hAnsiTheme="minorHAnsi" w:cs="Arial"/>
          <w:sz w:val="20"/>
          <w:szCs w:val="24"/>
          <w:lang w:val="sk-SK"/>
        </w:rPr>
        <w:t>: Proti prúdu</w:t>
      </w:r>
    </w:p>
    <w:p w:rsidR="00B05E45" w:rsidRPr="00E33456" w:rsidRDefault="00B05E45" w:rsidP="00E33456">
      <w:pPr>
        <w:pStyle w:val="00Text"/>
        <w:spacing w:before="60" w:after="0"/>
        <w:rPr>
          <w:rFonts w:asciiTheme="minorHAnsi" w:hAnsiTheme="minorHAnsi" w:cs="Arial"/>
          <w:i/>
          <w:sz w:val="24"/>
          <w:szCs w:val="24"/>
          <w:lang w:val="sk-SK"/>
        </w:rPr>
      </w:pPr>
    </w:p>
    <w:p w:rsidR="00045CF3" w:rsidRPr="00E33456" w:rsidRDefault="00045CF3" w:rsidP="00E33456">
      <w:pPr>
        <w:pStyle w:val="05Podnadpis"/>
        <w:spacing w:before="60" w:after="0"/>
        <w:ind w:left="0"/>
        <w:rPr>
          <w:rFonts w:asciiTheme="minorHAnsi" w:hAnsiTheme="minorHAnsi" w:cs="Arial"/>
          <w:sz w:val="24"/>
          <w:szCs w:val="24"/>
          <w:lang w:val="sk-SK"/>
        </w:rPr>
      </w:pPr>
      <w:r w:rsidRPr="00E33456">
        <w:rPr>
          <w:rFonts w:asciiTheme="minorHAnsi" w:hAnsiTheme="minorHAnsi" w:cs="Arial"/>
          <w:sz w:val="24"/>
          <w:szCs w:val="24"/>
          <w:lang w:val="sk-SK"/>
        </w:rPr>
        <w:t>Prevracajúce sa kinder vajíčko</w:t>
      </w:r>
    </w:p>
    <w:p w:rsidR="00045CF3" w:rsidRPr="00E33456" w:rsidRDefault="00045CF3" w:rsidP="00E33456">
      <w:pPr>
        <w:pStyle w:val="00Text"/>
        <w:spacing w:before="60" w:after="0"/>
        <w:rPr>
          <w:rFonts w:asciiTheme="minorHAnsi" w:hAnsiTheme="minorHAnsi" w:cs="Arial"/>
          <w:i/>
          <w:sz w:val="24"/>
          <w:szCs w:val="24"/>
          <w:lang w:val="sk-SK" w:bidi="he-IL"/>
        </w:rPr>
      </w:pPr>
      <w:r w:rsidRPr="00E33456">
        <w:rPr>
          <w:rFonts w:asciiTheme="minorHAnsi" w:hAnsiTheme="minorHAnsi" w:cs="Arial"/>
          <w:sz w:val="24"/>
          <w:szCs w:val="24"/>
          <w:lang w:val="sk-SK" w:bidi="he-IL"/>
        </w:rPr>
        <w:t>Dvojfarebné kinder vajíčko je na obidvoch koncoch prevŕtané a v strede upevnené do závesu z drôtu. Držíme vajíčko za záves a pozorujeme, ktorá časť vajíčka sa nachádza  hore</w:t>
      </w:r>
      <w:r w:rsidR="004A4A82" w:rsidRPr="00E33456">
        <w:rPr>
          <w:rFonts w:asciiTheme="minorHAnsi" w:hAnsiTheme="minorHAnsi" w:cs="Arial"/>
          <w:sz w:val="24"/>
          <w:szCs w:val="24"/>
          <w:lang w:val="sk-SK" w:bidi="he-IL"/>
        </w:rPr>
        <w:t xml:space="preserve"> v prípade, že je</w:t>
      </w:r>
      <w:r w:rsidRPr="00E33456">
        <w:rPr>
          <w:rFonts w:asciiTheme="minorHAnsi" w:hAnsiTheme="minorHAnsi" w:cs="Arial"/>
          <w:sz w:val="24"/>
          <w:szCs w:val="24"/>
          <w:lang w:val="sk-SK" w:bidi="he-IL"/>
        </w:rPr>
        <w:t xml:space="preserve"> na vzduchu. Aj po vychýlení z rovnováhy sa vajíčko na vzduchu ustáli v rovnakej polohe. Následne ponoríme kinder vajíčko do vody. Voda vnikne do vajíčka a kinder vajíčko sa po chvíli prevráti, to znamená, že hore bude  opačná </w:t>
      </w:r>
      <w:proofErr w:type="spellStart"/>
      <w:r w:rsidRPr="00E33456">
        <w:rPr>
          <w:rFonts w:asciiTheme="minorHAnsi" w:hAnsiTheme="minorHAnsi" w:cs="Arial"/>
          <w:sz w:val="24"/>
          <w:szCs w:val="24"/>
          <w:lang w:val="sk-SK" w:bidi="he-IL"/>
        </w:rPr>
        <w:t>inof</w:t>
      </w:r>
      <w:r w:rsidRPr="00E33456">
        <w:rPr>
          <w:rFonts w:asciiTheme="minorHAnsi" w:hAnsiTheme="minorHAnsi" w:cs="Arial"/>
          <w:sz w:val="24"/>
          <w:szCs w:val="24"/>
          <w:lang w:val="sk-SK" w:bidi="he-IL"/>
        </w:rPr>
        <w:t>a</w:t>
      </w:r>
      <w:r w:rsidRPr="00E33456">
        <w:rPr>
          <w:rFonts w:asciiTheme="minorHAnsi" w:hAnsiTheme="minorHAnsi" w:cs="Arial"/>
          <w:sz w:val="24"/>
          <w:szCs w:val="24"/>
          <w:lang w:val="sk-SK" w:bidi="he-IL"/>
        </w:rPr>
        <w:t>rebná</w:t>
      </w:r>
      <w:proofErr w:type="spellEnd"/>
      <w:r w:rsidRPr="00E33456">
        <w:rPr>
          <w:rFonts w:asciiTheme="minorHAnsi" w:hAnsiTheme="minorHAnsi" w:cs="Arial"/>
          <w:sz w:val="24"/>
          <w:szCs w:val="24"/>
          <w:lang w:val="sk-SK" w:bidi="he-IL"/>
        </w:rPr>
        <w:t xml:space="preserve"> časť vajíčka. Po vytiahnutí vajíčka z vody, </w:t>
      </w:r>
      <w:r w:rsidR="004A4A82" w:rsidRPr="00E33456">
        <w:rPr>
          <w:rFonts w:asciiTheme="minorHAnsi" w:hAnsiTheme="minorHAnsi" w:cs="Arial"/>
          <w:sz w:val="24"/>
          <w:szCs w:val="24"/>
          <w:lang w:val="sk-SK" w:bidi="he-IL"/>
        </w:rPr>
        <w:t>začne z neho voda</w:t>
      </w:r>
      <w:r w:rsidRPr="00E33456">
        <w:rPr>
          <w:rFonts w:asciiTheme="minorHAnsi" w:hAnsiTheme="minorHAnsi" w:cs="Arial"/>
          <w:sz w:val="24"/>
          <w:szCs w:val="24"/>
          <w:lang w:val="sk-SK" w:bidi="he-IL"/>
        </w:rPr>
        <w:t xml:space="preserve"> vytekať a po chvíli sa opäť prevráti do polohy v akej bolo na vzduchu</w:t>
      </w:r>
      <w:r w:rsidR="00BD0918" w:rsidRPr="00E33456">
        <w:rPr>
          <w:rFonts w:asciiTheme="minorHAnsi" w:hAnsiTheme="minorHAnsi" w:cs="Arial"/>
          <w:sz w:val="24"/>
          <w:szCs w:val="24"/>
          <w:lang w:val="sk-SK" w:bidi="he-IL"/>
        </w:rPr>
        <w:t xml:space="preserve"> (Obr.2).</w:t>
      </w:r>
      <w:r w:rsidRPr="00E33456">
        <w:rPr>
          <w:rFonts w:asciiTheme="minorHAnsi" w:hAnsiTheme="minorHAnsi" w:cs="Arial"/>
          <w:sz w:val="24"/>
          <w:szCs w:val="24"/>
          <w:lang w:val="sk-SK" w:bidi="he-IL"/>
        </w:rPr>
        <w:t xml:space="preserve"> Čo spôsobuje takéto spr</w:t>
      </w:r>
      <w:r w:rsidRPr="00E33456">
        <w:rPr>
          <w:rFonts w:asciiTheme="minorHAnsi" w:hAnsiTheme="minorHAnsi" w:cs="Arial"/>
          <w:sz w:val="24"/>
          <w:szCs w:val="24"/>
          <w:lang w:val="sk-SK" w:bidi="he-IL"/>
        </w:rPr>
        <w:t>á</w:t>
      </w:r>
      <w:r w:rsidRPr="00E33456">
        <w:rPr>
          <w:rFonts w:asciiTheme="minorHAnsi" w:hAnsiTheme="minorHAnsi" w:cs="Arial"/>
          <w:sz w:val="24"/>
          <w:szCs w:val="24"/>
          <w:lang w:val="sk-SK" w:bidi="he-IL"/>
        </w:rPr>
        <w:t xml:space="preserve">vanie </w:t>
      </w:r>
      <w:proofErr w:type="spellStart"/>
      <w:r w:rsidRPr="00E33456">
        <w:rPr>
          <w:rFonts w:asciiTheme="minorHAnsi" w:hAnsiTheme="minorHAnsi" w:cs="Arial"/>
          <w:sz w:val="24"/>
          <w:szCs w:val="24"/>
          <w:lang w:val="sk-SK" w:bidi="he-IL"/>
        </w:rPr>
        <w:t>kinder</w:t>
      </w:r>
      <w:proofErr w:type="spellEnd"/>
      <w:r w:rsidRPr="00E33456">
        <w:rPr>
          <w:rFonts w:asciiTheme="minorHAnsi" w:hAnsiTheme="minorHAnsi" w:cs="Arial"/>
          <w:sz w:val="24"/>
          <w:szCs w:val="24"/>
          <w:lang w:val="sk-SK" w:bidi="he-IL"/>
        </w:rPr>
        <w:t xml:space="preserve"> vajíčka?</w:t>
      </w:r>
      <w:r w:rsidR="00A942D0" w:rsidRPr="00E33456">
        <w:rPr>
          <w:rFonts w:asciiTheme="minorHAnsi" w:hAnsiTheme="minorHAnsi" w:cs="Arial"/>
          <w:sz w:val="24"/>
          <w:szCs w:val="24"/>
          <w:lang w:val="sk-SK" w:bidi="he-IL"/>
        </w:rPr>
        <w:t xml:space="preserve"> </w:t>
      </w:r>
      <w:r w:rsidRPr="00E33456">
        <w:rPr>
          <w:rFonts w:asciiTheme="minorHAnsi" w:hAnsiTheme="minorHAnsi" w:cs="Arial"/>
          <w:i/>
          <w:sz w:val="24"/>
          <w:szCs w:val="24"/>
          <w:lang w:val="sk-SK" w:bidi="he-IL"/>
        </w:rPr>
        <w:t>Na vzduchu sa nachádza kinder vajíčko v rovnovážnej polohe stálej, teda jeho ťažisko sa nachádza pod osou otáčania, prechádzajúcou cez body závesu. Preto pri vychýlení z rovnovážnej polohy moment tiažovej sily vzhľadom na os otáčania spôsobí jeho prevrátenie do pôvodnej polohy.  Ak chceme dosiahnuť posun ťažiska pod os otáč</w:t>
      </w:r>
      <w:r w:rsidRPr="00E33456">
        <w:rPr>
          <w:rFonts w:asciiTheme="minorHAnsi" w:hAnsiTheme="minorHAnsi" w:cs="Arial"/>
          <w:i/>
          <w:sz w:val="24"/>
          <w:szCs w:val="24"/>
          <w:lang w:val="sk-SK" w:bidi="he-IL"/>
        </w:rPr>
        <w:t>a</w:t>
      </w:r>
      <w:r w:rsidRPr="00E33456">
        <w:rPr>
          <w:rFonts w:asciiTheme="minorHAnsi" w:hAnsiTheme="minorHAnsi" w:cs="Arial"/>
          <w:i/>
          <w:sz w:val="24"/>
          <w:szCs w:val="24"/>
          <w:lang w:val="sk-SK" w:bidi="he-IL"/>
        </w:rPr>
        <w:t>nia, znamená to, že musíme do spodnej časti upevniť nejaké teleso. Keď ponoríme kinder vajíčko do vody, začne sa napĺňať vodou (o čom svedčia unikajúce bubliny vzduchu) a to spôsobí, že pôvodne rovnovážna poloha stála sa stane vratkou a vají</w:t>
      </w:r>
      <w:r w:rsidRPr="00E33456">
        <w:rPr>
          <w:rFonts w:asciiTheme="minorHAnsi" w:hAnsiTheme="minorHAnsi" w:cs="Arial"/>
          <w:i/>
          <w:sz w:val="24"/>
          <w:szCs w:val="24"/>
          <w:lang w:val="sk-SK" w:bidi="he-IL"/>
        </w:rPr>
        <w:t>č</w:t>
      </w:r>
      <w:r w:rsidRPr="00E33456">
        <w:rPr>
          <w:rFonts w:asciiTheme="minorHAnsi" w:hAnsiTheme="minorHAnsi" w:cs="Arial"/>
          <w:i/>
          <w:sz w:val="24"/>
          <w:szCs w:val="24"/>
          <w:lang w:val="sk-SK" w:bidi="he-IL"/>
        </w:rPr>
        <w:t>ko sa prevráti. Pri ponorení do vody naň totiž začne pôsobiť aj vztlaková sila s pôsobiskom v ťažisku ponorenej časti telesa. Preto, aby sa kinder vajíčko prevrátilo pôsobisko vztlakovej sily musí byť pod osou otáčania a naviac moment otáčania sp</w:t>
      </w:r>
      <w:r w:rsidRPr="00E33456">
        <w:rPr>
          <w:rFonts w:asciiTheme="minorHAnsi" w:hAnsiTheme="minorHAnsi" w:cs="Arial"/>
          <w:i/>
          <w:sz w:val="24"/>
          <w:szCs w:val="24"/>
          <w:lang w:val="sk-SK" w:bidi="he-IL"/>
        </w:rPr>
        <w:t>ô</w:t>
      </w:r>
      <w:r w:rsidRPr="00E33456">
        <w:rPr>
          <w:rFonts w:asciiTheme="minorHAnsi" w:hAnsiTheme="minorHAnsi" w:cs="Arial"/>
          <w:i/>
          <w:sz w:val="24"/>
          <w:szCs w:val="24"/>
          <w:lang w:val="sk-SK" w:bidi="he-IL"/>
        </w:rPr>
        <w:t>sobený touto silou musí byť väčší, ako moment otáčania vyvolaný silou tiažovou. Pr</w:t>
      </w:r>
      <w:r w:rsidRPr="00E33456">
        <w:rPr>
          <w:rFonts w:asciiTheme="minorHAnsi" w:hAnsiTheme="minorHAnsi" w:cs="Arial"/>
          <w:i/>
          <w:sz w:val="24"/>
          <w:szCs w:val="24"/>
          <w:lang w:val="sk-SK" w:bidi="he-IL"/>
        </w:rPr>
        <w:t>e</w:t>
      </w:r>
      <w:r w:rsidRPr="00E33456">
        <w:rPr>
          <w:rFonts w:asciiTheme="minorHAnsi" w:hAnsiTheme="minorHAnsi" w:cs="Arial"/>
          <w:i/>
          <w:sz w:val="24"/>
          <w:szCs w:val="24"/>
          <w:lang w:val="sk-SK" w:bidi="he-IL"/>
        </w:rPr>
        <w:t>to musíme do spodnej časti kinder vajíčka umiestniť teleso, ktorého priemerná hustota je menšia ako hustota vody, napr. kúsok polystyrénu. Tým, že sa bude vznášať vo vode zabezpečí obrátenie vajíčka okolo osi.</w:t>
      </w:r>
    </w:p>
    <w:p w:rsidR="00A942D0" w:rsidRPr="00E33456" w:rsidRDefault="00346074" w:rsidP="00E33456">
      <w:pPr>
        <w:pStyle w:val="00Text"/>
        <w:spacing w:before="60" w:after="0"/>
        <w:jc w:val="center"/>
        <w:rPr>
          <w:rFonts w:asciiTheme="minorHAnsi" w:hAnsiTheme="minorHAnsi" w:cs="Arial"/>
          <w:sz w:val="24"/>
          <w:szCs w:val="24"/>
          <w:lang w:val="sk-SK" w:bidi="he-IL"/>
        </w:rPr>
      </w:pPr>
      <w:r w:rsidRPr="00E33456">
        <w:rPr>
          <w:rFonts w:asciiTheme="minorHAnsi" w:hAnsiTheme="minorHAnsi" w:cs="Arial"/>
          <w:noProof/>
          <w:sz w:val="24"/>
          <w:szCs w:val="24"/>
          <w:lang w:val="sk-SK" w:eastAsia="sk-SK"/>
        </w:rPr>
        <w:lastRenderedPageBreak/>
        <w:drawing>
          <wp:inline distT="0" distB="0" distL="0" distR="0">
            <wp:extent cx="2333939" cy="3096000"/>
            <wp:effectExtent l="19050" t="0" r="9211" b="0"/>
            <wp:docPr id="3" name="Obrázok 3" descr="prevracac_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racac_u1"/>
                    <pic:cNvPicPr>
                      <a:picLocks noChangeAspect="1" noChangeArrowheads="1"/>
                    </pic:cNvPicPr>
                  </pic:nvPicPr>
                  <pic:blipFill>
                    <a:blip r:embed="rId11" cstate="print"/>
                    <a:srcRect/>
                    <a:stretch>
                      <a:fillRect/>
                    </a:stretch>
                  </pic:blipFill>
                  <pic:spPr bwMode="auto">
                    <a:xfrm>
                      <a:off x="0" y="0"/>
                      <a:ext cx="2333939" cy="3096000"/>
                    </a:xfrm>
                    <a:prstGeom prst="rect">
                      <a:avLst/>
                    </a:prstGeom>
                    <a:noFill/>
                    <a:ln w="9525">
                      <a:noFill/>
                      <a:miter lim="800000"/>
                      <a:headEnd/>
                      <a:tailEnd/>
                    </a:ln>
                  </pic:spPr>
                </pic:pic>
              </a:graphicData>
            </a:graphic>
          </wp:inline>
        </w:drawing>
      </w:r>
      <w:r w:rsidR="00A942D0" w:rsidRPr="00E33456">
        <w:rPr>
          <w:rFonts w:asciiTheme="minorHAnsi" w:hAnsiTheme="minorHAnsi" w:cs="Arial"/>
          <w:sz w:val="24"/>
          <w:szCs w:val="24"/>
          <w:lang w:val="sk-SK" w:bidi="he-IL"/>
        </w:rPr>
        <w:t xml:space="preserve"> </w:t>
      </w:r>
      <w:r w:rsidR="00BD0918" w:rsidRPr="00E33456">
        <w:rPr>
          <w:rFonts w:asciiTheme="minorHAnsi" w:hAnsiTheme="minorHAnsi" w:cs="Arial"/>
          <w:sz w:val="24"/>
          <w:szCs w:val="24"/>
          <w:lang w:val="sk-SK" w:bidi="he-IL"/>
        </w:rPr>
        <w:t xml:space="preserve"> </w:t>
      </w:r>
      <w:r w:rsidR="00954A17">
        <w:rPr>
          <w:rFonts w:asciiTheme="minorHAnsi" w:hAnsiTheme="minorHAnsi" w:cs="Arial"/>
          <w:sz w:val="24"/>
          <w:szCs w:val="24"/>
          <w:lang w:val="sk-SK" w:bidi="he-IL"/>
        </w:rPr>
        <w:t xml:space="preserve">  </w:t>
      </w:r>
      <w:r w:rsidR="00A942D0" w:rsidRPr="00E33456">
        <w:rPr>
          <w:rFonts w:asciiTheme="minorHAnsi" w:hAnsiTheme="minorHAnsi" w:cs="Arial"/>
          <w:sz w:val="24"/>
          <w:szCs w:val="24"/>
          <w:lang w:val="sk-SK" w:bidi="he-IL"/>
        </w:rPr>
        <w:t xml:space="preserve"> </w:t>
      </w:r>
      <w:r w:rsidRPr="00E33456">
        <w:rPr>
          <w:rFonts w:asciiTheme="minorHAnsi" w:hAnsiTheme="minorHAnsi" w:cs="Arial"/>
          <w:noProof/>
          <w:sz w:val="24"/>
          <w:szCs w:val="24"/>
          <w:lang w:val="sk-SK" w:eastAsia="sk-SK"/>
        </w:rPr>
        <w:drawing>
          <wp:inline distT="0" distB="0" distL="0" distR="0">
            <wp:extent cx="2344438" cy="3096000"/>
            <wp:effectExtent l="19050" t="0" r="0" b="0"/>
            <wp:docPr id="4" name="Obrázok 4" descr="prevracac_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racac_u2"/>
                    <pic:cNvPicPr>
                      <a:picLocks noChangeAspect="1" noChangeArrowheads="1"/>
                    </pic:cNvPicPr>
                  </pic:nvPicPr>
                  <pic:blipFill>
                    <a:blip r:embed="rId12" cstate="print"/>
                    <a:srcRect/>
                    <a:stretch>
                      <a:fillRect/>
                    </a:stretch>
                  </pic:blipFill>
                  <pic:spPr bwMode="auto">
                    <a:xfrm>
                      <a:off x="0" y="0"/>
                      <a:ext cx="2344438" cy="3096000"/>
                    </a:xfrm>
                    <a:prstGeom prst="rect">
                      <a:avLst/>
                    </a:prstGeom>
                    <a:noFill/>
                    <a:ln w="9525">
                      <a:noFill/>
                      <a:miter lim="800000"/>
                      <a:headEnd/>
                      <a:tailEnd/>
                    </a:ln>
                  </pic:spPr>
                </pic:pic>
              </a:graphicData>
            </a:graphic>
          </wp:inline>
        </w:drawing>
      </w:r>
    </w:p>
    <w:p w:rsidR="00BD0918" w:rsidRPr="004A3EEF" w:rsidRDefault="00BD0918" w:rsidP="00E33456">
      <w:pPr>
        <w:pStyle w:val="00Text"/>
        <w:spacing w:before="60" w:after="0"/>
        <w:jc w:val="center"/>
        <w:rPr>
          <w:rFonts w:asciiTheme="minorHAnsi" w:hAnsiTheme="minorHAnsi" w:cs="Arial"/>
          <w:sz w:val="20"/>
          <w:szCs w:val="24"/>
          <w:lang w:val="sk-SK" w:bidi="he-IL"/>
        </w:rPr>
      </w:pPr>
      <w:r w:rsidRPr="004A3EEF">
        <w:rPr>
          <w:rFonts w:asciiTheme="minorHAnsi" w:hAnsiTheme="minorHAnsi" w:cs="Arial"/>
          <w:sz w:val="20"/>
          <w:szCs w:val="24"/>
          <w:lang w:val="sk-SK" w:bidi="he-IL"/>
        </w:rPr>
        <w:t xml:space="preserve">Obr. 2: Prevracajúce sa </w:t>
      </w:r>
      <w:proofErr w:type="spellStart"/>
      <w:r w:rsidRPr="004A3EEF">
        <w:rPr>
          <w:rFonts w:asciiTheme="minorHAnsi" w:hAnsiTheme="minorHAnsi" w:cs="Arial"/>
          <w:sz w:val="20"/>
          <w:szCs w:val="24"/>
          <w:lang w:val="sk-SK" w:bidi="he-IL"/>
        </w:rPr>
        <w:t>kinder</w:t>
      </w:r>
      <w:proofErr w:type="spellEnd"/>
      <w:r w:rsidRPr="004A3EEF">
        <w:rPr>
          <w:rFonts w:asciiTheme="minorHAnsi" w:hAnsiTheme="minorHAnsi" w:cs="Arial"/>
          <w:sz w:val="20"/>
          <w:szCs w:val="24"/>
          <w:lang w:val="sk-SK" w:bidi="he-IL"/>
        </w:rPr>
        <w:t xml:space="preserve"> vajíčko</w:t>
      </w:r>
    </w:p>
    <w:p w:rsidR="004923AA" w:rsidRPr="00E33456" w:rsidRDefault="004923AA" w:rsidP="004923AA">
      <w:pPr>
        <w:pStyle w:val="00Text"/>
        <w:spacing w:after="0"/>
        <w:jc w:val="center"/>
        <w:rPr>
          <w:rFonts w:asciiTheme="minorHAnsi" w:hAnsiTheme="minorHAnsi" w:cs="Arial"/>
          <w:sz w:val="24"/>
          <w:szCs w:val="24"/>
          <w:lang w:val="sk-SK" w:bidi="he-IL"/>
        </w:rPr>
      </w:pPr>
    </w:p>
    <w:p w:rsidR="004A4A82" w:rsidRPr="00E33456" w:rsidRDefault="004A4A82" w:rsidP="00E33456">
      <w:pPr>
        <w:pStyle w:val="05Podnadpis"/>
        <w:spacing w:before="60" w:after="0"/>
        <w:ind w:left="0"/>
        <w:rPr>
          <w:rFonts w:asciiTheme="minorHAnsi" w:hAnsiTheme="minorHAnsi" w:cs="Arial"/>
          <w:sz w:val="24"/>
          <w:szCs w:val="24"/>
          <w:lang w:val="sk-SK"/>
        </w:rPr>
      </w:pPr>
      <w:r w:rsidRPr="00E33456">
        <w:rPr>
          <w:rFonts w:asciiTheme="minorHAnsi" w:hAnsiTheme="minorHAnsi" w:cs="Arial"/>
          <w:sz w:val="24"/>
          <w:szCs w:val="24"/>
          <w:lang w:val="sk-SK"/>
        </w:rPr>
        <w:t>Ako určiť hmotnosť cukríka, alebo hydrostatické váhy po domácky</w:t>
      </w:r>
    </w:p>
    <w:p w:rsidR="004A4A82" w:rsidRDefault="004A4A82" w:rsidP="00E33456">
      <w:pPr>
        <w:pStyle w:val="00Text"/>
        <w:spacing w:before="60" w:after="0"/>
        <w:rPr>
          <w:rFonts w:asciiTheme="minorHAnsi" w:hAnsiTheme="minorHAnsi" w:cs="Arial"/>
          <w:i/>
          <w:sz w:val="24"/>
          <w:szCs w:val="24"/>
          <w:lang w:val="sk-SK"/>
        </w:rPr>
      </w:pPr>
      <w:r w:rsidRPr="00E33456">
        <w:rPr>
          <w:rFonts w:asciiTheme="minorHAnsi" w:hAnsiTheme="minorHAnsi" w:cs="Arial"/>
          <w:sz w:val="24"/>
          <w:szCs w:val="24"/>
          <w:lang w:val="sk-SK" w:bidi="he-IL"/>
        </w:rPr>
        <w:t>Žiakom dáme za úlohu určiť doma hmotnosť cukríka p</w:t>
      </w:r>
      <w:r w:rsidRPr="00E33456">
        <w:rPr>
          <w:rFonts w:asciiTheme="minorHAnsi" w:hAnsiTheme="minorHAnsi" w:cs="Arial"/>
          <w:sz w:val="24"/>
          <w:szCs w:val="24"/>
          <w:lang w:val="sk-SK" w:bidi="he-IL"/>
        </w:rPr>
        <w:t>o</w:t>
      </w:r>
      <w:r w:rsidRPr="00E33456">
        <w:rPr>
          <w:rFonts w:asciiTheme="minorHAnsi" w:hAnsiTheme="minorHAnsi" w:cs="Arial"/>
          <w:sz w:val="24"/>
          <w:szCs w:val="24"/>
          <w:lang w:val="sk-SK" w:bidi="he-IL"/>
        </w:rPr>
        <w:t>mocou nasledujúcich pomôcok: nádoby s odmernou stupnicou na meranie objemu, nádoby, ktorú môžeme pon</w:t>
      </w:r>
      <w:r w:rsidRPr="00E33456">
        <w:rPr>
          <w:rFonts w:asciiTheme="minorHAnsi" w:hAnsiTheme="minorHAnsi" w:cs="Arial"/>
          <w:sz w:val="24"/>
          <w:szCs w:val="24"/>
          <w:lang w:val="sk-SK" w:bidi="he-IL"/>
        </w:rPr>
        <w:t>o</w:t>
      </w:r>
      <w:r w:rsidRPr="00E33456">
        <w:rPr>
          <w:rFonts w:asciiTheme="minorHAnsi" w:hAnsiTheme="minorHAnsi" w:cs="Arial"/>
          <w:sz w:val="24"/>
          <w:szCs w:val="24"/>
          <w:lang w:val="sk-SK" w:bidi="he-IL"/>
        </w:rPr>
        <w:t>riť do tejto nádoby, aby v nej mohla plávať a balíčka cukríkov. Môžeme im aj napovedať, predvedením jednej mo</w:t>
      </w:r>
      <w:r w:rsidRPr="00E33456">
        <w:rPr>
          <w:rFonts w:asciiTheme="minorHAnsi" w:hAnsiTheme="minorHAnsi" w:cs="Arial"/>
          <w:sz w:val="24"/>
          <w:szCs w:val="24"/>
          <w:lang w:val="sk-SK" w:bidi="he-IL"/>
        </w:rPr>
        <w:t>ž</w:t>
      </w:r>
      <w:r w:rsidRPr="00E33456">
        <w:rPr>
          <w:rFonts w:asciiTheme="minorHAnsi" w:hAnsiTheme="minorHAnsi" w:cs="Arial"/>
          <w:sz w:val="24"/>
          <w:szCs w:val="24"/>
          <w:lang w:val="sk-SK" w:bidi="he-IL"/>
        </w:rPr>
        <w:t xml:space="preserve">nosti realizácie. Do dojčenskej fľaše s odmernou stupnicou ponoríme vhodnú nádobu napr. tubu od liekov, do  ktorej postupne vkladáme cukríky. Ako pomocou takéhoto zariadenia určíme hmotnosť jedného cukríka? </w:t>
      </w:r>
      <w:r w:rsidRPr="00E33456">
        <w:rPr>
          <w:rFonts w:asciiTheme="minorHAnsi" w:hAnsiTheme="minorHAnsi" w:cs="Arial"/>
          <w:i/>
          <w:sz w:val="24"/>
          <w:szCs w:val="24"/>
          <w:lang w:val="sk-SK" w:bidi="he-IL"/>
        </w:rPr>
        <w:t>T</w:t>
      </w:r>
      <w:r w:rsidRPr="00E33456">
        <w:rPr>
          <w:rFonts w:asciiTheme="minorHAnsi" w:hAnsiTheme="minorHAnsi" w:cs="Arial"/>
          <w:i/>
          <w:sz w:val="24"/>
          <w:szCs w:val="24"/>
          <w:lang w:val="sk-SK" w:bidi="he-IL"/>
        </w:rPr>
        <w:t>u</w:t>
      </w:r>
      <w:r w:rsidRPr="00E33456">
        <w:rPr>
          <w:rFonts w:asciiTheme="minorHAnsi" w:hAnsiTheme="minorHAnsi" w:cs="Arial"/>
          <w:i/>
          <w:sz w:val="24"/>
          <w:szCs w:val="24"/>
          <w:lang w:val="sk-SK" w:bidi="he-IL"/>
        </w:rPr>
        <w:t xml:space="preserve">ba ponorená vo fľaši pláva, teda tiažová sila je kompenzovaná vztlakovou silou:  Mg = </w:t>
      </w:r>
      <w:r w:rsidRPr="00E33456">
        <w:rPr>
          <w:rFonts w:asciiTheme="minorHAnsi" w:hAnsiTheme="minorHAnsi" w:cs="Arial"/>
          <w:i/>
          <w:sz w:val="24"/>
          <w:szCs w:val="24"/>
          <w:lang w:val="sk-SK"/>
        </w:rPr>
        <w:t>ρV</w:t>
      </w:r>
      <w:r w:rsidRPr="00E33456">
        <w:rPr>
          <w:rFonts w:asciiTheme="minorHAnsi" w:hAnsiTheme="minorHAnsi" w:cs="Arial"/>
          <w:i/>
          <w:sz w:val="24"/>
          <w:szCs w:val="24"/>
          <w:vertAlign w:val="subscript"/>
          <w:lang w:val="sk-SK"/>
        </w:rPr>
        <w:t>0</w:t>
      </w:r>
      <w:r w:rsidRPr="00E33456">
        <w:rPr>
          <w:rFonts w:asciiTheme="minorHAnsi" w:hAnsiTheme="minorHAnsi" w:cs="Arial"/>
          <w:i/>
          <w:sz w:val="24"/>
          <w:szCs w:val="24"/>
          <w:lang w:val="sk-SK"/>
        </w:rPr>
        <w:t>g,  kde M je hmotnosť tuby, V</w:t>
      </w:r>
      <w:r w:rsidRPr="00E33456">
        <w:rPr>
          <w:rFonts w:asciiTheme="minorHAnsi" w:hAnsiTheme="minorHAnsi" w:cs="Arial"/>
          <w:i/>
          <w:sz w:val="24"/>
          <w:szCs w:val="24"/>
          <w:vertAlign w:val="subscript"/>
          <w:lang w:val="sk-SK"/>
        </w:rPr>
        <w:t>0</w:t>
      </w:r>
      <w:r w:rsidRPr="00E33456">
        <w:rPr>
          <w:rFonts w:asciiTheme="minorHAnsi" w:hAnsiTheme="minorHAnsi" w:cs="Arial"/>
          <w:i/>
          <w:sz w:val="24"/>
          <w:szCs w:val="24"/>
          <w:lang w:val="sk-SK"/>
        </w:rPr>
        <w:t xml:space="preserve"> objem jej ponorenej časti a ρ hustota kvap</w:t>
      </w:r>
      <w:r w:rsidRPr="00E33456">
        <w:rPr>
          <w:rFonts w:asciiTheme="minorHAnsi" w:hAnsiTheme="minorHAnsi" w:cs="Arial"/>
          <w:i/>
          <w:sz w:val="24"/>
          <w:szCs w:val="24"/>
          <w:lang w:val="sk-SK"/>
        </w:rPr>
        <w:t>a</w:t>
      </w:r>
      <w:r w:rsidRPr="00E33456">
        <w:rPr>
          <w:rFonts w:asciiTheme="minorHAnsi" w:hAnsiTheme="minorHAnsi" w:cs="Arial"/>
          <w:i/>
          <w:sz w:val="24"/>
          <w:szCs w:val="24"/>
          <w:lang w:val="sk-SK"/>
        </w:rPr>
        <w:t>liny. Ak</w:t>
      </w:r>
      <w:r w:rsidR="004A3EEF">
        <w:rPr>
          <w:rFonts w:asciiTheme="minorHAnsi" w:hAnsiTheme="minorHAnsi" w:cs="Arial"/>
          <w:i/>
          <w:sz w:val="24"/>
          <w:szCs w:val="24"/>
          <w:lang w:val="sk-SK"/>
        </w:rPr>
        <w:t> </w:t>
      </w:r>
      <w:r w:rsidRPr="00E33456">
        <w:rPr>
          <w:rFonts w:asciiTheme="minorHAnsi" w:hAnsiTheme="minorHAnsi" w:cs="Arial"/>
          <w:i/>
          <w:sz w:val="24"/>
          <w:szCs w:val="24"/>
          <w:lang w:val="sk-SK"/>
        </w:rPr>
        <w:t>vložíme do vnútra tuby n cukríkov, hmotnosť každého  z nich je m, potom musí platiť: (M + nm)g = ρ(V</w:t>
      </w:r>
      <w:r w:rsidRPr="00E33456">
        <w:rPr>
          <w:rFonts w:asciiTheme="minorHAnsi" w:hAnsiTheme="minorHAnsi" w:cs="Arial"/>
          <w:i/>
          <w:sz w:val="24"/>
          <w:szCs w:val="24"/>
          <w:vertAlign w:val="subscript"/>
          <w:lang w:val="sk-SK"/>
        </w:rPr>
        <w:t xml:space="preserve">0 </w:t>
      </w:r>
      <w:r w:rsidRPr="00E33456">
        <w:rPr>
          <w:rFonts w:asciiTheme="minorHAnsi" w:hAnsiTheme="minorHAnsi" w:cs="Arial"/>
          <w:i/>
          <w:sz w:val="24"/>
          <w:szCs w:val="24"/>
          <w:lang w:val="sk-SK"/>
        </w:rPr>
        <w:t>+ ΔV)g,  kde ΔV predst</w:t>
      </w:r>
      <w:r w:rsidRPr="00E33456">
        <w:rPr>
          <w:rFonts w:asciiTheme="minorHAnsi" w:hAnsiTheme="minorHAnsi" w:cs="Arial"/>
          <w:i/>
          <w:sz w:val="24"/>
          <w:szCs w:val="24"/>
          <w:lang w:val="sk-SK"/>
        </w:rPr>
        <w:t>a</w:t>
      </w:r>
      <w:r w:rsidRPr="00E33456">
        <w:rPr>
          <w:rFonts w:asciiTheme="minorHAnsi" w:hAnsiTheme="minorHAnsi" w:cs="Arial"/>
          <w:i/>
          <w:sz w:val="24"/>
          <w:szCs w:val="24"/>
          <w:lang w:val="sk-SK"/>
        </w:rPr>
        <w:t>vuje zmenu objemu ponorenej časti skúmavky, resp. rozdiel medzi hodnotami o</w:t>
      </w:r>
      <w:r w:rsidRPr="00E33456">
        <w:rPr>
          <w:rFonts w:asciiTheme="minorHAnsi" w:hAnsiTheme="minorHAnsi" w:cs="Arial"/>
          <w:i/>
          <w:sz w:val="24"/>
          <w:szCs w:val="24"/>
          <w:lang w:val="sk-SK"/>
        </w:rPr>
        <w:t>b</w:t>
      </w:r>
      <w:r w:rsidRPr="00E33456">
        <w:rPr>
          <w:rFonts w:asciiTheme="minorHAnsi" w:hAnsiTheme="minorHAnsi" w:cs="Arial"/>
          <w:i/>
          <w:sz w:val="24"/>
          <w:szCs w:val="24"/>
          <w:lang w:val="sk-SK"/>
        </w:rPr>
        <w:t>jemu vody odmeranými odmernou nádobou  pri prázdnej tube a pri tube naplnenej cukrí</w:t>
      </w:r>
      <w:r w:rsidRPr="00E33456">
        <w:rPr>
          <w:rFonts w:asciiTheme="minorHAnsi" w:hAnsiTheme="minorHAnsi" w:cs="Arial"/>
          <w:i/>
          <w:sz w:val="24"/>
          <w:szCs w:val="24"/>
          <w:lang w:val="sk-SK"/>
        </w:rPr>
        <w:t>k</w:t>
      </w:r>
      <w:r w:rsidRPr="00E33456">
        <w:rPr>
          <w:rFonts w:asciiTheme="minorHAnsi" w:hAnsiTheme="minorHAnsi" w:cs="Arial"/>
          <w:i/>
          <w:sz w:val="24"/>
          <w:szCs w:val="24"/>
          <w:lang w:val="sk-SK"/>
        </w:rPr>
        <w:t xml:space="preserve">mi. Pre hmotnosť jedného cukríka dostaneme: </w:t>
      </w:r>
      <w:r w:rsidRPr="00E33456">
        <w:rPr>
          <w:rFonts w:asciiTheme="minorHAnsi" w:hAnsiTheme="minorHAnsi" w:cs="Arial"/>
          <w:i/>
          <w:position w:val="-24"/>
          <w:sz w:val="24"/>
          <w:szCs w:val="24"/>
          <w:lang w:val="sk-SK"/>
        </w:rPr>
        <w:object w:dxaOrig="1020" w:dyaOrig="620">
          <v:shape id="_x0000_i1025" type="#_x0000_t75" style="width:50.8pt;height:31.05pt" o:ole="">
            <v:imagedata r:id="rId13" o:title=""/>
          </v:shape>
          <o:OLEObject Type="Embed" ProgID="Equation.3" ShapeID="_x0000_i1025" DrawAspect="Content" ObjectID="_1379139708" r:id="rId14"/>
        </w:object>
      </w:r>
      <w:r w:rsidRPr="00E33456">
        <w:rPr>
          <w:rFonts w:asciiTheme="minorHAnsi" w:hAnsiTheme="minorHAnsi" w:cs="Arial"/>
          <w:i/>
          <w:sz w:val="24"/>
          <w:szCs w:val="24"/>
          <w:lang w:val="sk-SK"/>
        </w:rPr>
        <w:t>. So žiakmi môžeme ďalej diskutovať o chybe merania o</w:t>
      </w:r>
      <w:r w:rsidRPr="00E33456">
        <w:rPr>
          <w:rFonts w:asciiTheme="minorHAnsi" w:hAnsiTheme="minorHAnsi" w:cs="Arial"/>
          <w:i/>
          <w:sz w:val="24"/>
          <w:szCs w:val="24"/>
          <w:lang w:val="sk-SK"/>
        </w:rPr>
        <w:t>b</w:t>
      </w:r>
      <w:r w:rsidRPr="00E33456">
        <w:rPr>
          <w:rFonts w:asciiTheme="minorHAnsi" w:hAnsiTheme="minorHAnsi" w:cs="Arial"/>
          <w:i/>
          <w:sz w:val="24"/>
          <w:szCs w:val="24"/>
          <w:lang w:val="sk-SK"/>
        </w:rPr>
        <w:t>jemu, ktorá ovplyvňuje presnosť výsledku a tiež o tom, ako možno zvýšiť presnosť merania hmotnosti touto metódou.</w:t>
      </w:r>
    </w:p>
    <w:p w:rsidR="004923AA" w:rsidRPr="00E33456" w:rsidRDefault="004923AA" w:rsidP="004923AA">
      <w:pPr>
        <w:pStyle w:val="00Text"/>
        <w:spacing w:after="0"/>
        <w:jc w:val="center"/>
        <w:rPr>
          <w:rFonts w:asciiTheme="minorHAnsi" w:hAnsiTheme="minorHAnsi" w:cs="Arial"/>
          <w:sz w:val="24"/>
          <w:szCs w:val="24"/>
          <w:lang w:val="sk-SK" w:bidi="he-IL"/>
        </w:rPr>
      </w:pPr>
    </w:p>
    <w:p w:rsidR="004A4A82" w:rsidRPr="00E33456" w:rsidRDefault="004A4A82" w:rsidP="00E33456">
      <w:pPr>
        <w:pStyle w:val="05Podnadpis"/>
        <w:spacing w:before="60" w:after="0"/>
        <w:ind w:left="0"/>
        <w:rPr>
          <w:rFonts w:asciiTheme="minorHAnsi" w:hAnsiTheme="minorHAnsi" w:cs="Arial"/>
          <w:sz w:val="24"/>
          <w:szCs w:val="24"/>
          <w:lang w:val="sk-SK"/>
        </w:rPr>
      </w:pPr>
      <w:r w:rsidRPr="00E33456">
        <w:rPr>
          <w:rFonts w:asciiTheme="minorHAnsi" w:hAnsiTheme="minorHAnsi" w:cs="Arial"/>
          <w:sz w:val="24"/>
          <w:szCs w:val="24"/>
          <w:lang w:val="sk-SK"/>
        </w:rPr>
        <w:t>Zázračný pohár</w:t>
      </w:r>
    </w:p>
    <w:p w:rsidR="004A4A82" w:rsidRPr="00E33456" w:rsidRDefault="004A4A82" w:rsidP="00E33456">
      <w:pPr>
        <w:pStyle w:val="00Text"/>
        <w:spacing w:before="60" w:after="0"/>
        <w:rPr>
          <w:rFonts w:asciiTheme="minorHAnsi" w:hAnsiTheme="minorHAnsi" w:cs="Arial"/>
          <w:i/>
          <w:sz w:val="24"/>
          <w:szCs w:val="24"/>
          <w:lang w:val="sk-SK" w:bidi="he-IL"/>
        </w:rPr>
      </w:pPr>
      <w:r w:rsidRPr="00E33456">
        <w:rPr>
          <w:rFonts w:asciiTheme="minorHAnsi" w:hAnsiTheme="minorHAnsi" w:cs="Arial"/>
          <w:sz w:val="24"/>
          <w:szCs w:val="24"/>
          <w:lang w:val="sk-SK" w:bidi="he-IL"/>
        </w:rPr>
        <w:t>V ruke držíme pohár a začneme doň nalievať vodu z druhého pohára naplneného takmer rovnakým o</w:t>
      </w:r>
      <w:r w:rsidRPr="00E33456">
        <w:rPr>
          <w:rFonts w:asciiTheme="minorHAnsi" w:hAnsiTheme="minorHAnsi" w:cs="Arial"/>
          <w:sz w:val="24"/>
          <w:szCs w:val="24"/>
          <w:lang w:val="sk-SK" w:bidi="he-IL"/>
        </w:rPr>
        <w:t>b</w:t>
      </w:r>
      <w:r w:rsidRPr="00E33456">
        <w:rPr>
          <w:rFonts w:asciiTheme="minorHAnsi" w:hAnsiTheme="minorHAnsi" w:cs="Arial"/>
          <w:sz w:val="24"/>
          <w:szCs w:val="24"/>
          <w:lang w:val="sk-SK" w:bidi="he-IL"/>
        </w:rPr>
        <w:t>jemom vody, ako objem pohára. Sledujeme, že voda z pohára dlho nevyteká. Začne vytekať, až keď doň prelejeme väčšinu objemu vody z plného pohára. Po skončení vytekania vody, zist</w:t>
      </w:r>
      <w:r w:rsidRPr="00E33456">
        <w:rPr>
          <w:rFonts w:asciiTheme="minorHAnsi" w:hAnsiTheme="minorHAnsi" w:cs="Arial"/>
          <w:sz w:val="24"/>
          <w:szCs w:val="24"/>
          <w:lang w:val="sk-SK" w:bidi="he-IL"/>
        </w:rPr>
        <w:t>í</w:t>
      </w:r>
      <w:r w:rsidRPr="00E33456">
        <w:rPr>
          <w:rFonts w:asciiTheme="minorHAnsi" w:hAnsiTheme="minorHAnsi" w:cs="Arial"/>
          <w:sz w:val="24"/>
          <w:szCs w:val="24"/>
          <w:lang w:val="sk-SK" w:bidi="he-IL"/>
        </w:rPr>
        <w:t>me, že pohár ostane prakticky prázdny, o čom sa presvedčíme po vyliatí malého zvyšku vody, ktorý v nej ostal. Čo sa nach</w:t>
      </w:r>
      <w:r w:rsidRPr="00E33456">
        <w:rPr>
          <w:rFonts w:asciiTheme="minorHAnsi" w:hAnsiTheme="minorHAnsi" w:cs="Arial"/>
          <w:sz w:val="24"/>
          <w:szCs w:val="24"/>
          <w:lang w:val="sk-SK" w:bidi="he-IL"/>
        </w:rPr>
        <w:t>á</w:t>
      </w:r>
      <w:r w:rsidRPr="00E33456">
        <w:rPr>
          <w:rFonts w:asciiTheme="minorHAnsi" w:hAnsiTheme="minorHAnsi" w:cs="Arial"/>
          <w:sz w:val="24"/>
          <w:szCs w:val="24"/>
          <w:lang w:val="sk-SK" w:bidi="he-IL"/>
        </w:rPr>
        <w:t xml:space="preserve">dza vnútri pohára? </w:t>
      </w:r>
      <w:r w:rsidRPr="00E33456">
        <w:rPr>
          <w:rFonts w:asciiTheme="minorHAnsi" w:hAnsiTheme="minorHAnsi" w:cs="Arial"/>
          <w:i/>
          <w:sz w:val="24"/>
          <w:szCs w:val="24"/>
          <w:lang w:val="sk-SK" w:bidi="he-IL"/>
        </w:rPr>
        <w:t>Vnútri pohára sa nachádza jednoduché zariadenie – sifón – zohnutá trubička s dvomi ramenami nerovn</w:t>
      </w:r>
      <w:r w:rsidRPr="00E33456">
        <w:rPr>
          <w:rFonts w:asciiTheme="minorHAnsi" w:hAnsiTheme="minorHAnsi" w:cs="Arial"/>
          <w:i/>
          <w:sz w:val="24"/>
          <w:szCs w:val="24"/>
          <w:lang w:val="sk-SK" w:bidi="he-IL"/>
        </w:rPr>
        <w:t>a</w:t>
      </w:r>
      <w:r w:rsidRPr="00E33456">
        <w:rPr>
          <w:rFonts w:asciiTheme="minorHAnsi" w:hAnsiTheme="minorHAnsi" w:cs="Arial"/>
          <w:i/>
          <w:sz w:val="24"/>
          <w:szCs w:val="24"/>
          <w:lang w:val="sk-SK" w:bidi="he-IL"/>
        </w:rPr>
        <w:t>kej dĺžky. Jedno rameno trubičky je upevnené v otvore na dne pohára, druhé rameno sa nachádza v malej výške nad dnom. Keď začneme nalievať v</w:t>
      </w:r>
      <w:r w:rsidRPr="00E33456">
        <w:rPr>
          <w:rFonts w:asciiTheme="minorHAnsi" w:hAnsiTheme="minorHAnsi" w:cs="Arial"/>
          <w:i/>
          <w:sz w:val="24"/>
          <w:szCs w:val="24"/>
          <w:lang w:val="sk-SK" w:bidi="he-IL"/>
        </w:rPr>
        <w:t>o</w:t>
      </w:r>
      <w:r w:rsidRPr="00E33456">
        <w:rPr>
          <w:rFonts w:asciiTheme="minorHAnsi" w:hAnsiTheme="minorHAnsi" w:cs="Arial"/>
          <w:i/>
          <w:sz w:val="24"/>
          <w:szCs w:val="24"/>
          <w:lang w:val="sk-SK" w:bidi="he-IL"/>
        </w:rPr>
        <w:t>du do pohára, táto postupne cez tento otvor vypĺňa aj zohnutú trubičku. Akonáhle sa úroveň vody dost</w:t>
      </w:r>
      <w:r w:rsidRPr="00E33456">
        <w:rPr>
          <w:rFonts w:asciiTheme="minorHAnsi" w:hAnsiTheme="minorHAnsi" w:cs="Arial"/>
          <w:i/>
          <w:sz w:val="24"/>
          <w:szCs w:val="24"/>
          <w:lang w:val="sk-SK" w:bidi="he-IL"/>
        </w:rPr>
        <w:t>a</w:t>
      </w:r>
      <w:r w:rsidRPr="00E33456">
        <w:rPr>
          <w:rFonts w:asciiTheme="minorHAnsi" w:hAnsiTheme="minorHAnsi" w:cs="Arial"/>
          <w:i/>
          <w:sz w:val="24"/>
          <w:szCs w:val="24"/>
          <w:lang w:val="sk-SK" w:bidi="he-IL"/>
        </w:rPr>
        <w:t>ne nad úroveň ohybu trubičky, voda začne súvisle vytekať z pohára, až pokiaľ jej hladina neklesne pod úroveň konca ohnutej trubičky. Rozdielnosť tlakov na dvoch stranách otvoru (na</w:t>
      </w:r>
      <w:r w:rsidR="004923AA">
        <w:rPr>
          <w:rFonts w:asciiTheme="minorHAnsi" w:hAnsiTheme="minorHAnsi" w:cs="Arial"/>
          <w:i/>
          <w:sz w:val="24"/>
          <w:szCs w:val="24"/>
          <w:lang w:val="sk-SK" w:bidi="he-IL"/>
        </w:rPr>
        <w:t> </w:t>
      </w:r>
      <w:r w:rsidRPr="00E33456">
        <w:rPr>
          <w:rFonts w:asciiTheme="minorHAnsi" w:hAnsiTheme="minorHAnsi" w:cs="Arial"/>
          <w:i/>
          <w:sz w:val="24"/>
          <w:szCs w:val="24"/>
          <w:lang w:val="sk-SK" w:bidi="he-IL"/>
        </w:rPr>
        <w:t xml:space="preserve">jednej strane </w:t>
      </w:r>
      <w:r w:rsidR="00803E8E" w:rsidRPr="00E33456">
        <w:rPr>
          <w:rFonts w:asciiTheme="minorHAnsi" w:hAnsiTheme="minorHAnsi" w:cs="Arial"/>
          <w:i/>
          <w:sz w:val="24"/>
          <w:szCs w:val="24"/>
          <w:lang w:val="sk-SK" w:bidi="he-IL"/>
        </w:rPr>
        <w:t>atmosféricky</w:t>
      </w:r>
      <w:r w:rsidRPr="00E33456">
        <w:rPr>
          <w:rFonts w:asciiTheme="minorHAnsi" w:hAnsiTheme="minorHAnsi" w:cs="Arial"/>
          <w:i/>
          <w:sz w:val="24"/>
          <w:szCs w:val="24"/>
          <w:lang w:val="sk-SK" w:bidi="he-IL"/>
        </w:rPr>
        <w:t xml:space="preserve"> tlak, na strane druhej atmosferický + hydrostatický tlak) zapr</w:t>
      </w:r>
      <w:r w:rsidRPr="00E33456">
        <w:rPr>
          <w:rFonts w:asciiTheme="minorHAnsi" w:hAnsiTheme="minorHAnsi" w:cs="Arial"/>
          <w:i/>
          <w:sz w:val="24"/>
          <w:szCs w:val="24"/>
          <w:lang w:val="sk-SK" w:bidi="he-IL"/>
        </w:rPr>
        <w:t>í</w:t>
      </w:r>
      <w:r w:rsidRPr="00E33456">
        <w:rPr>
          <w:rFonts w:asciiTheme="minorHAnsi" w:hAnsiTheme="minorHAnsi" w:cs="Arial"/>
          <w:i/>
          <w:sz w:val="24"/>
          <w:szCs w:val="24"/>
          <w:lang w:val="sk-SK" w:bidi="he-IL"/>
        </w:rPr>
        <w:t>čiňuje vytekanie vody z pohára.</w:t>
      </w:r>
    </w:p>
    <w:p w:rsidR="003E0D6C" w:rsidRPr="00E33456" w:rsidRDefault="00346074" w:rsidP="00E33456">
      <w:pPr>
        <w:pStyle w:val="00Text"/>
        <w:spacing w:before="60" w:after="0"/>
        <w:jc w:val="center"/>
        <w:rPr>
          <w:rFonts w:asciiTheme="minorHAnsi" w:hAnsiTheme="minorHAnsi" w:cs="Arial"/>
          <w:sz w:val="24"/>
          <w:szCs w:val="24"/>
          <w:lang w:val="sk-SK" w:bidi="he-IL"/>
        </w:rPr>
      </w:pPr>
      <w:r w:rsidRPr="00E33456">
        <w:rPr>
          <w:rFonts w:asciiTheme="minorHAnsi" w:hAnsiTheme="minorHAnsi" w:cs="Arial"/>
          <w:noProof/>
          <w:sz w:val="24"/>
          <w:szCs w:val="24"/>
          <w:lang w:val="sk-SK" w:eastAsia="sk-SK"/>
        </w:rPr>
        <w:lastRenderedPageBreak/>
        <w:drawing>
          <wp:inline distT="0" distB="0" distL="0" distR="0">
            <wp:extent cx="2466881" cy="3276000"/>
            <wp:effectExtent l="19050" t="0" r="0" b="0"/>
            <wp:docPr id="6" name="Obrázok 6" descr="Poha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har_1"/>
                    <pic:cNvPicPr>
                      <a:picLocks noChangeAspect="1" noChangeArrowheads="1"/>
                    </pic:cNvPicPr>
                  </pic:nvPicPr>
                  <pic:blipFill>
                    <a:blip r:embed="rId15" cstate="print"/>
                    <a:srcRect/>
                    <a:stretch>
                      <a:fillRect/>
                    </a:stretch>
                  </pic:blipFill>
                  <pic:spPr bwMode="auto">
                    <a:xfrm>
                      <a:off x="0" y="0"/>
                      <a:ext cx="2466881" cy="3276000"/>
                    </a:xfrm>
                    <a:prstGeom prst="rect">
                      <a:avLst/>
                    </a:prstGeom>
                    <a:noFill/>
                    <a:ln w="9525">
                      <a:noFill/>
                      <a:miter lim="800000"/>
                      <a:headEnd/>
                      <a:tailEnd/>
                    </a:ln>
                  </pic:spPr>
                </pic:pic>
              </a:graphicData>
            </a:graphic>
          </wp:inline>
        </w:drawing>
      </w:r>
      <w:r w:rsidR="00C668BF" w:rsidRPr="00E33456">
        <w:rPr>
          <w:rFonts w:asciiTheme="minorHAnsi" w:hAnsiTheme="minorHAnsi" w:cs="Arial"/>
          <w:sz w:val="24"/>
          <w:szCs w:val="24"/>
          <w:lang w:val="sk-SK" w:bidi="he-IL"/>
        </w:rPr>
        <w:t xml:space="preserve">   </w:t>
      </w:r>
      <w:r w:rsidRPr="00E33456">
        <w:rPr>
          <w:rFonts w:asciiTheme="minorHAnsi" w:hAnsiTheme="minorHAnsi" w:cs="Arial"/>
          <w:noProof/>
          <w:sz w:val="24"/>
          <w:szCs w:val="24"/>
          <w:lang w:val="sk-SK" w:eastAsia="sk-SK"/>
        </w:rPr>
        <w:drawing>
          <wp:inline distT="0" distB="0" distL="0" distR="0">
            <wp:extent cx="2465015" cy="3276000"/>
            <wp:effectExtent l="19050" t="0" r="0" b="0"/>
            <wp:docPr id="7" name="Obrázok 7" descr="pohar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har_u"/>
                    <pic:cNvPicPr>
                      <a:picLocks noChangeAspect="1" noChangeArrowheads="1"/>
                    </pic:cNvPicPr>
                  </pic:nvPicPr>
                  <pic:blipFill>
                    <a:blip r:embed="rId16" cstate="print"/>
                    <a:srcRect/>
                    <a:stretch>
                      <a:fillRect/>
                    </a:stretch>
                  </pic:blipFill>
                  <pic:spPr bwMode="auto">
                    <a:xfrm>
                      <a:off x="0" y="0"/>
                      <a:ext cx="2465015" cy="3276000"/>
                    </a:xfrm>
                    <a:prstGeom prst="rect">
                      <a:avLst/>
                    </a:prstGeom>
                    <a:noFill/>
                    <a:ln w="9525">
                      <a:noFill/>
                      <a:miter lim="800000"/>
                      <a:headEnd/>
                      <a:tailEnd/>
                    </a:ln>
                  </pic:spPr>
                </pic:pic>
              </a:graphicData>
            </a:graphic>
          </wp:inline>
        </w:drawing>
      </w:r>
    </w:p>
    <w:p w:rsidR="003E0D6C" w:rsidRPr="000A2D02" w:rsidRDefault="003E0D6C" w:rsidP="00E33456">
      <w:pPr>
        <w:pStyle w:val="00Text"/>
        <w:spacing w:before="60" w:after="0"/>
        <w:jc w:val="center"/>
        <w:rPr>
          <w:rFonts w:asciiTheme="minorHAnsi" w:hAnsiTheme="minorHAnsi" w:cs="Arial"/>
          <w:sz w:val="20"/>
          <w:szCs w:val="24"/>
          <w:lang w:val="sk-SK" w:bidi="he-IL"/>
        </w:rPr>
      </w:pPr>
      <w:r w:rsidRPr="000A2D02">
        <w:rPr>
          <w:rFonts w:asciiTheme="minorHAnsi" w:hAnsiTheme="minorHAnsi" w:cs="Arial"/>
          <w:sz w:val="20"/>
          <w:szCs w:val="24"/>
          <w:lang w:val="sk-SK" w:bidi="he-IL"/>
        </w:rPr>
        <w:t>Obr. 3: Zázračný pohár</w:t>
      </w:r>
    </w:p>
    <w:p w:rsidR="00B604D9" w:rsidRPr="00E33456" w:rsidRDefault="00B604D9" w:rsidP="004923AA">
      <w:pPr>
        <w:pStyle w:val="00Text"/>
        <w:spacing w:after="0"/>
        <w:jc w:val="center"/>
        <w:rPr>
          <w:rFonts w:asciiTheme="minorHAnsi" w:hAnsiTheme="minorHAnsi" w:cs="Arial"/>
          <w:sz w:val="24"/>
          <w:szCs w:val="24"/>
          <w:lang w:val="sk-SK" w:bidi="he-IL"/>
        </w:rPr>
      </w:pPr>
    </w:p>
    <w:p w:rsidR="00822F0A" w:rsidRPr="00E33456" w:rsidRDefault="00822F0A" w:rsidP="00E33456">
      <w:pPr>
        <w:pStyle w:val="Nadpis2"/>
        <w:spacing w:before="60" w:after="0"/>
        <w:ind w:firstLine="0"/>
        <w:rPr>
          <w:rFonts w:asciiTheme="minorHAnsi" w:hAnsiTheme="minorHAnsi"/>
          <w:i w:val="0"/>
          <w:sz w:val="24"/>
          <w:szCs w:val="24"/>
        </w:rPr>
      </w:pPr>
      <w:r w:rsidRPr="00E33456">
        <w:rPr>
          <w:rFonts w:asciiTheme="minorHAnsi" w:hAnsiTheme="minorHAnsi"/>
          <w:i w:val="0"/>
          <w:sz w:val="24"/>
          <w:szCs w:val="24"/>
        </w:rPr>
        <w:t xml:space="preserve">Projekt Nebojte sa fyziky </w:t>
      </w:r>
    </w:p>
    <w:p w:rsidR="00822F0A" w:rsidRPr="00E33456" w:rsidRDefault="00955C3E" w:rsidP="00E33456">
      <w:pPr>
        <w:spacing w:before="60"/>
        <w:jc w:val="both"/>
        <w:rPr>
          <w:rFonts w:asciiTheme="minorHAnsi" w:hAnsiTheme="minorHAnsi" w:cs="Arial"/>
        </w:rPr>
      </w:pPr>
      <w:r w:rsidRPr="00E33456">
        <w:rPr>
          <w:rFonts w:asciiTheme="minorHAnsi" w:hAnsiTheme="minorHAnsi" w:cs="Arial"/>
        </w:rPr>
        <w:t xml:space="preserve">Od septembra 2009 realizujeme </w:t>
      </w:r>
      <w:r w:rsidR="00822F0A" w:rsidRPr="00E33456">
        <w:rPr>
          <w:rFonts w:asciiTheme="minorHAnsi" w:hAnsiTheme="minorHAnsi" w:cs="Arial"/>
        </w:rPr>
        <w:t xml:space="preserve">projekt APVV </w:t>
      </w:r>
      <w:r w:rsidR="00822F0A" w:rsidRPr="00E33456">
        <w:rPr>
          <w:rFonts w:asciiTheme="minorHAnsi" w:hAnsiTheme="minorHAnsi" w:cs="Arial"/>
          <w:b/>
          <w:i/>
        </w:rPr>
        <w:t>Interaktívne aktivity pre sprístupňovanie fyziky žiakom ZŠ, ich učiteľom a širokej verejnosti</w:t>
      </w:r>
      <w:r w:rsidR="00822F0A" w:rsidRPr="00E33456">
        <w:rPr>
          <w:rFonts w:asciiTheme="minorHAnsi" w:hAnsiTheme="minorHAnsi" w:cs="Arial"/>
        </w:rPr>
        <w:t xml:space="preserve">, </w:t>
      </w:r>
      <w:r w:rsidRPr="00E33456">
        <w:rPr>
          <w:rFonts w:asciiTheme="minorHAnsi" w:hAnsiTheme="minorHAnsi" w:cs="Arial"/>
        </w:rPr>
        <w:t>k</w:t>
      </w:r>
      <w:r w:rsidR="00822F0A" w:rsidRPr="00E33456">
        <w:rPr>
          <w:rFonts w:asciiTheme="minorHAnsi" w:hAnsiTheme="minorHAnsi" w:cs="Arial"/>
        </w:rPr>
        <w:t>torého hlavným cieľom je prostredníctvom interaktívnych aktivít z fyziky priblížiť podstatu a krásu vedeckého bádania už žiakom základných škôl. V rámci riešenia projektu sme spracovali súbor námetov na aktivity realizované metódami aktívneho poznávania, t. j. učenia sa formou objavov, ktoré poskytnú žiakom ZŠ priestor na ich vlastné bádateľské aktivity a</w:t>
      </w:r>
      <w:r w:rsidR="006337DC" w:rsidRPr="00E33456">
        <w:rPr>
          <w:rFonts w:asciiTheme="minorHAnsi" w:hAnsiTheme="minorHAnsi" w:cs="Arial"/>
        </w:rPr>
        <w:t> </w:t>
      </w:r>
      <w:r w:rsidR="00822F0A" w:rsidRPr="00E33456">
        <w:rPr>
          <w:rFonts w:asciiTheme="minorHAnsi" w:hAnsiTheme="minorHAnsi" w:cs="Arial"/>
        </w:rPr>
        <w:t>projekty</w:t>
      </w:r>
      <w:r w:rsidR="006337DC" w:rsidRPr="00E33456">
        <w:rPr>
          <w:rFonts w:asciiTheme="minorHAnsi" w:hAnsiTheme="minorHAnsi" w:cs="Arial"/>
        </w:rPr>
        <w:t>,</w:t>
      </w:r>
      <w:r w:rsidR="00822F0A" w:rsidRPr="00E33456">
        <w:rPr>
          <w:rFonts w:asciiTheme="minorHAnsi" w:hAnsiTheme="minorHAnsi" w:cs="Arial"/>
        </w:rPr>
        <w:t xml:space="preserve"> v podobe pracovných listov pre žiakov a metodického listu pre učiteľov. Tieto aktivity </w:t>
      </w:r>
      <w:r w:rsidR="00B5690E" w:rsidRPr="00E33456">
        <w:rPr>
          <w:rFonts w:asciiTheme="minorHAnsi" w:hAnsiTheme="minorHAnsi" w:cs="Arial"/>
        </w:rPr>
        <w:t>umožňujú</w:t>
      </w:r>
      <w:r w:rsidR="00822F0A" w:rsidRPr="00E33456">
        <w:rPr>
          <w:rFonts w:asciiTheme="minorHAnsi" w:hAnsiTheme="minorHAnsi" w:cs="Arial"/>
        </w:rPr>
        <w:t xml:space="preserve"> žiakom realizovať ich veku primerané bádania na vedeckých zariadeniach a prístrojoch ÚEF SAV,  aktivity v laboratóriách ÚFV PF UPJŠ ako aj projekty zamerané na environmentálny prístup k životnému prostrediu. Aktivity sú zamerané na samostatné experimentovanie, napr. aktivita </w:t>
      </w:r>
      <w:r w:rsidR="00822F0A" w:rsidRPr="00E33456">
        <w:rPr>
          <w:rFonts w:asciiTheme="minorHAnsi" w:hAnsiTheme="minorHAnsi" w:cs="Arial"/>
          <w:b/>
          <w:i/>
        </w:rPr>
        <w:t>Ako skáče lopta, čo dokážu dve?</w:t>
      </w:r>
      <w:r w:rsidR="00822F0A" w:rsidRPr="00E33456">
        <w:rPr>
          <w:rFonts w:asciiTheme="minorHAnsi" w:hAnsiTheme="minorHAnsi" w:cs="Arial"/>
        </w:rPr>
        <w:t xml:space="preserve"> Po motivačnom experimente, ktorý uvedie žiakov do problematiky žiaci realizujú v skupinkách samostatné bádania, ktoré im umožňujú odpovedať </w:t>
      </w:r>
      <w:r w:rsidR="00EA020D" w:rsidRPr="00E33456">
        <w:rPr>
          <w:rFonts w:asciiTheme="minorHAnsi" w:hAnsiTheme="minorHAnsi" w:cs="Arial"/>
        </w:rPr>
        <w:t>na</w:t>
      </w:r>
      <w:r w:rsidR="00822F0A" w:rsidRPr="00E33456">
        <w:rPr>
          <w:rFonts w:asciiTheme="minorHAnsi" w:hAnsiTheme="minorHAnsi" w:cs="Arial"/>
        </w:rPr>
        <w:t xml:space="preserve">  nasledovné otázky: Ako závisí výška výstupu loptičky po odraze od tvrdosti podložky? Ako závisí výška výstupu loptičky po odraze od vlastností loptičky? Ako závisí výška výstupu loptičky po odraze od výšky, z ktorej padá? </w:t>
      </w:r>
      <w:r w:rsidR="00EA020D" w:rsidRPr="00E33456">
        <w:rPr>
          <w:rFonts w:asciiTheme="minorHAnsi" w:hAnsiTheme="minorHAnsi" w:cs="Arial"/>
        </w:rPr>
        <w:t xml:space="preserve">Žiaci realizujú samostatne potrebné merania </w:t>
      </w:r>
      <w:r w:rsidR="00822F0A" w:rsidRPr="00E33456">
        <w:rPr>
          <w:rFonts w:asciiTheme="minorHAnsi" w:hAnsiTheme="minorHAnsi" w:cs="Arial"/>
        </w:rPr>
        <w:t>a formul</w:t>
      </w:r>
      <w:r w:rsidR="00EA020D" w:rsidRPr="00E33456">
        <w:rPr>
          <w:rFonts w:asciiTheme="minorHAnsi" w:hAnsiTheme="minorHAnsi" w:cs="Arial"/>
        </w:rPr>
        <w:t>ujú</w:t>
      </w:r>
      <w:r w:rsidR="00822F0A" w:rsidRPr="00E33456">
        <w:rPr>
          <w:rFonts w:asciiTheme="minorHAnsi" w:hAnsiTheme="minorHAnsi" w:cs="Arial"/>
        </w:rPr>
        <w:t xml:space="preserve"> záver</w:t>
      </w:r>
      <w:r w:rsidR="00EA020D" w:rsidRPr="00E33456">
        <w:rPr>
          <w:rFonts w:asciiTheme="minorHAnsi" w:hAnsiTheme="minorHAnsi" w:cs="Arial"/>
        </w:rPr>
        <w:t>y</w:t>
      </w:r>
      <w:r w:rsidR="00822F0A" w:rsidRPr="00E33456">
        <w:rPr>
          <w:rFonts w:asciiTheme="minorHAnsi" w:hAnsiTheme="minorHAnsi" w:cs="Arial"/>
        </w:rPr>
        <w:t xml:space="preserve"> z týchto meraní. Výsledná formulácia záverov je diskutovaná aj s učiteľom. Po ukončení práce skupín, tieto prezentujú svoje zistenia pred celou triedou a v kolektíve triedy sa sformuluje záver, prečo loptička nevyskočí do rovnakej výšky z akej bola spustená. V druhej fáze tejto aktivity skúmajú žiaci pád dvoch, príp. viacerých loptičiek umiestnených na seba. </w:t>
      </w:r>
    </w:p>
    <w:p w:rsidR="00822F0A" w:rsidRPr="00E33456" w:rsidRDefault="00822F0A" w:rsidP="00E33456">
      <w:pPr>
        <w:spacing w:before="60"/>
        <w:jc w:val="both"/>
        <w:rPr>
          <w:rFonts w:asciiTheme="minorHAnsi" w:hAnsiTheme="minorHAnsi" w:cs="Arial"/>
        </w:rPr>
      </w:pPr>
      <w:r w:rsidRPr="00E33456">
        <w:rPr>
          <w:rFonts w:asciiTheme="minorHAnsi" w:hAnsiTheme="minorHAnsi" w:cs="Arial"/>
        </w:rPr>
        <w:t xml:space="preserve">V aktivite </w:t>
      </w:r>
      <w:r w:rsidRPr="00E33456">
        <w:rPr>
          <w:rFonts w:asciiTheme="minorHAnsi" w:hAnsiTheme="minorHAnsi" w:cs="Arial"/>
          <w:b/>
          <w:i/>
        </w:rPr>
        <w:t>Dokážeme odvážiť vzduch</w:t>
      </w:r>
      <w:r w:rsidRPr="00E33456">
        <w:rPr>
          <w:rFonts w:asciiTheme="minorHAnsi" w:hAnsiTheme="minorHAnsi" w:cs="Arial"/>
        </w:rPr>
        <w:t xml:space="preserve"> žiaci pomocou jednoduchých pomôcok ako sú bicyklová pumpa, odmerný valec, nádoba s vodou, lopta a digitálne váhy na základe grafickej prezentácie výsledkov merania experimentálne určia hustotu vzduchu. </w:t>
      </w:r>
      <w:r w:rsidRPr="00E33456">
        <w:rPr>
          <w:rFonts w:asciiTheme="minorHAnsi" w:hAnsiTheme="minorHAnsi" w:cs="Arial"/>
          <w:lang w:eastAsia="cs-CZ"/>
        </w:rPr>
        <w:t>V tejto aktivite sa žiaci učia čítať a interpretovať graf a zovšeobecnenie poznatku o vzťahu medzi nameranými veličinami zostáva v rovine interpretácie grafu.</w:t>
      </w:r>
    </w:p>
    <w:p w:rsidR="00822F0A" w:rsidRPr="00E33456" w:rsidRDefault="00822F0A" w:rsidP="00E33456">
      <w:pPr>
        <w:spacing w:before="60"/>
        <w:jc w:val="both"/>
        <w:rPr>
          <w:rFonts w:asciiTheme="minorHAnsi" w:hAnsiTheme="minorHAnsi" w:cs="Arial"/>
        </w:rPr>
      </w:pPr>
      <w:r w:rsidRPr="00E33456">
        <w:rPr>
          <w:rFonts w:asciiTheme="minorHAnsi" w:hAnsiTheme="minorHAnsi" w:cs="Arial"/>
        </w:rPr>
        <w:t xml:space="preserve">Pri aktivite </w:t>
      </w:r>
      <w:r w:rsidRPr="00E33456">
        <w:rPr>
          <w:rFonts w:asciiTheme="minorHAnsi" w:hAnsiTheme="minorHAnsi" w:cs="Arial"/>
          <w:b/>
          <w:i/>
        </w:rPr>
        <w:t>Tajomstvo čiernej skrinky</w:t>
      </w:r>
      <w:r w:rsidRPr="00E33456">
        <w:rPr>
          <w:rFonts w:asciiTheme="minorHAnsi" w:hAnsiTheme="minorHAnsi" w:cs="Arial"/>
        </w:rPr>
        <w:t xml:space="preserve"> sa žiaci oboznamujú s metódou čiernej skrinky, ktorá patrí medzi základné bádateľské metódy. Žiaci majú možnosť formulovať hypotézy  a overovať ich </w:t>
      </w:r>
      <w:r w:rsidRPr="00E33456">
        <w:rPr>
          <w:rFonts w:asciiTheme="minorHAnsi" w:hAnsiTheme="minorHAnsi" w:cs="Arial"/>
        </w:rPr>
        <w:lastRenderedPageBreak/>
        <w:t>správnosť realizáciou experimentu. To im umožňuje odhaliť obsah uzavretých skriniek bez ich otvorenia a zároveň preveriť si a upevniť svoje vedomosti o elektrických obvodoch</w:t>
      </w:r>
      <w:r w:rsidR="002D772C" w:rsidRPr="00E33456">
        <w:rPr>
          <w:rFonts w:asciiTheme="minorHAnsi" w:hAnsiTheme="minorHAnsi" w:cs="Arial"/>
        </w:rPr>
        <w:t xml:space="preserve"> </w:t>
      </w:r>
      <w:r w:rsidRPr="00E33456">
        <w:rPr>
          <w:rFonts w:asciiTheme="minorHAnsi" w:hAnsiTheme="minorHAnsi" w:cs="Arial"/>
        </w:rPr>
        <w:t>(obr.</w:t>
      </w:r>
      <w:r w:rsidR="003E0D6C" w:rsidRPr="00E33456">
        <w:rPr>
          <w:rFonts w:asciiTheme="minorHAnsi" w:hAnsiTheme="minorHAnsi" w:cs="Arial"/>
        </w:rPr>
        <w:t>4</w:t>
      </w:r>
      <w:r w:rsidRPr="00E33456">
        <w:rPr>
          <w:rFonts w:asciiTheme="minorHAnsi" w:hAnsiTheme="minorHAnsi" w:cs="Arial"/>
        </w:rPr>
        <w:t>)</w:t>
      </w:r>
      <w:r w:rsidR="002D772C" w:rsidRPr="00E33456">
        <w:rPr>
          <w:rFonts w:asciiTheme="minorHAnsi" w:hAnsiTheme="minorHAnsi" w:cs="Arial"/>
        </w:rPr>
        <w:t>.</w:t>
      </w:r>
    </w:p>
    <w:p w:rsidR="004923AA" w:rsidRPr="00954A17" w:rsidRDefault="004923AA" w:rsidP="004923AA">
      <w:pPr>
        <w:pStyle w:val="00Text"/>
        <w:spacing w:after="0"/>
        <w:jc w:val="center"/>
        <w:rPr>
          <w:rFonts w:asciiTheme="minorHAnsi" w:hAnsiTheme="minorHAnsi" w:cs="Arial"/>
          <w:sz w:val="20"/>
          <w:szCs w:val="24"/>
          <w:lang w:val="sk-SK" w:bidi="he-IL"/>
        </w:rPr>
      </w:pPr>
    </w:p>
    <w:p w:rsidR="00822F0A" w:rsidRPr="00E33456" w:rsidRDefault="00346074" w:rsidP="00E33456">
      <w:pPr>
        <w:spacing w:before="60"/>
        <w:jc w:val="center"/>
        <w:rPr>
          <w:rFonts w:asciiTheme="minorHAnsi" w:hAnsiTheme="minorHAnsi" w:cs="Arial"/>
        </w:rPr>
      </w:pPr>
      <w:r w:rsidRPr="00E33456">
        <w:rPr>
          <w:rFonts w:asciiTheme="minorHAnsi" w:hAnsiTheme="minorHAnsi" w:cs="Arial"/>
          <w:noProof/>
        </w:rPr>
        <w:drawing>
          <wp:inline distT="0" distB="0" distL="0" distR="0">
            <wp:extent cx="2638885" cy="1980000"/>
            <wp:effectExtent l="19050" t="0" r="9065" b="0"/>
            <wp:docPr id="8" name="Obrázok 8" descr="hustota_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stota_u2"/>
                    <pic:cNvPicPr>
                      <a:picLocks noChangeAspect="1" noChangeArrowheads="1"/>
                    </pic:cNvPicPr>
                  </pic:nvPicPr>
                  <pic:blipFill>
                    <a:blip r:embed="rId17" cstate="print"/>
                    <a:srcRect/>
                    <a:stretch>
                      <a:fillRect/>
                    </a:stretch>
                  </pic:blipFill>
                  <pic:spPr bwMode="auto">
                    <a:xfrm>
                      <a:off x="0" y="0"/>
                      <a:ext cx="2638885" cy="1980000"/>
                    </a:xfrm>
                    <a:prstGeom prst="rect">
                      <a:avLst/>
                    </a:prstGeom>
                    <a:noFill/>
                    <a:ln w="9525">
                      <a:noFill/>
                      <a:miter lim="800000"/>
                      <a:headEnd/>
                      <a:tailEnd/>
                    </a:ln>
                  </pic:spPr>
                </pic:pic>
              </a:graphicData>
            </a:graphic>
          </wp:inline>
        </w:drawing>
      </w:r>
      <w:r w:rsidR="003E0D6C" w:rsidRPr="00E33456">
        <w:rPr>
          <w:rFonts w:asciiTheme="minorHAnsi" w:hAnsiTheme="minorHAnsi" w:cs="Arial"/>
        </w:rPr>
        <w:t xml:space="preserve">   </w:t>
      </w:r>
      <w:r w:rsidRPr="00E33456">
        <w:rPr>
          <w:rFonts w:asciiTheme="minorHAnsi" w:hAnsiTheme="minorHAnsi" w:cs="Arial"/>
          <w:noProof/>
        </w:rPr>
        <w:drawing>
          <wp:inline distT="0" distB="0" distL="0" distR="0">
            <wp:extent cx="2640407" cy="1980000"/>
            <wp:effectExtent l="19050" t="0" r="7543" b="0"/>
            <wp:docPr id="9" name="Obrázok 9" descr="CS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S_u"/>
                    <pic:cNvPicPr>
                      <a:picLocks noChangeAspect="1" noChangeArrowheads="1"/>
                    </pic:cNvPicPr>
                  </pic:nvPicPr>
                  <pic:blipFill>
                    <a:blip r:embed="rId18" cstate="print"/>
                    <a:srcRect/>
                    <a:stretch>
                      <a:fillRect/>
                    </a:stretch>
                  </pic:blipFill>
                  <pic:spPr bwMode="auto">
                    <a:xfrm>
                      <a:off x="0" y="0"/>
                      <a:ext cx="2640407" cy="1980000"/>
                    </a:xfrm>
                    <a:prstGeom prst="rect">
                      <a:avLst/>
                    </a:prstGeom>
                    <a:noFill/>
                    <a:ln w="9525">
                      <a:noFill/>
                      <a:miter lim="800000"/>
                      <a:headEnd/>
                      <a:tailEnd/>
                    </a:ln>
                  </pic:spPr>
                </pic:pic>
              </a:graphicData>
            </a:graphic>
          </wp:inline>
        </w:drawing>
      </w:r>
    </w:p>
    <w:p w:rsidR="003E0D6C" w:rsidRPr="000A2D02" w:rsidRDefault="003E0D6C" w:rsidP="00E33456">
      <w:pPr>
        <w:spacing w:before="60"/>
        <w:jc w:val="center"/>
        <w:rPr>
          <w:rFonts w:asciiTheme="minorHAnsi" w:hAnsiTheme="minorHAnsi" w:cs="Arial"/>
          <w:sz w:val="20"/>
        </w:rPr>
      </w:pPr>
      <w:r w:rsidRPr="000A2D02">
        <w:rPr>
          <w:rFonts w:asciiTheme="minorHAnsi" w:hAnsiTheme="minorHAnsi" w:cs="Arial"/>
          <w:sz w:val="20"/>
        </w:rPr>
        <w:t>Obr. 4: Aktivity – Hustota vzduchu a Tajomstvo čiernej skrinky</w:t>
      </w:r>
    </w:p>
    <w:p w:rsidR="004923AA" w:rsidRPr="00954A17" w:rsidRDefault="004923AA" w:rsidP="004923AA">
      <w:pPr>
        <w:pStyle w:val="00Text"/>
        <w:spacing w:after="0"/>
        <w:jc w:val="center"/>
        <w:rPr>
          <w:rFonts w:asciiTheme="minorHAnsi" w:hAnsiTheme="minorHAnsi" w:cs="Arial"/>
          <w:sz w:val="20"/>
          <w:szCs w:val="24"/>
          <w:lang w:val="sk-SK" w:bidi="he-IL"/>
        </w:rPr>
      </w:pPr>
    </w:p>
    <w:p w:rsidR="00822F0A" w:rsidRPr="00E33456" w:rsidRDefault="00822F0A" w:rsidP="00E33456">
      <w:pPr>
        <w:spacing w:before="60"/>
        <w:jc w:val="both"/>
        <w:rPr>
          <w:rFonts w:asciiTheme="minorHAnsi" w:hAnsiTheme="minorHAnsi" w:cs="Arial"/>
        </w:rPr>
      </w:pPr>
      <w:r w:rsidRPr="00E33456">
        <w:rPr>
          <w:rFonts w:asciiTheme="minorHAnsi" w:hAnsiTheme="minorHAnsi" w:cs="Arial"/>
        </w:rPr>
        <w:t xml:space="preserve">Ďalšie aktivity v súlade so zavádzaním moderných metód do vyučovania sú zamerané na využitie IKT.V rámci aktivity </w:t>
      </w:r>
      <w:r w:rsidRPr="00E33456">
        <w:rPr>
          <w:rFonts w:asciiTheme="minorHAnsi" w:hAnsiTheme="minorHAnsi" w:cs="Arial"/>
          <w:b/>
          <w:i/>
        </w:rPr>
        <w:t xml:space="preserve">Skúmajme pohyby okolo nás </w:t>
      </w:r>
      <w:r w:rsidRPr="00E33456">
        <w:rPr>
          <w:rFonts w:asciiTheme="minorHAnsi" w:hAnsiTheme="minorHAnsi" w:cs="Arial"/>
        </w:rPr>
        <w:t xml:space="preserve">žiaci skúmajú videozáznamy pohybov z každodenného života a oboznamujú sa tak s ich charakteristikami a grafickou prezentáciou. Aktivita </w:t>
      </w:r>
      <w:r w:rsidRPr="00E33456">
        <w:rPr>
          <w:rFonts w:asciiTheme="minorHAnsi" w:hAnsiTheme="minorHAnsi" w:cs="Arial"/>
          <w:b/>
          <w:i/>
        </w:rPr>
        <w:t>Ako dýchame, alebo dýchanie z pohľadu fyziky a biológie</w:t>
      </w:r>
      <w:r w:rsidRPr="00E33456">
        <w:rPr>
          <w:rFonts w:asciiTheme="minorHAnsi" w:hAnsiTheme="minorHAnsi" w:cs="Arial"/>
        </w:rPr>
        <w:t xml:space="preserve"> poskytuje žiakom sériu počítačom podporovaných experimentov zameraných na dýchanie človeka. Pri aktivite ako dýchame si žiaci najprv pomocou jednoduchých pomôcok vytvoria model pľúc,  následne modelujú dýchanie človeka a pomocou počítačom podporovaného experimentu merajú tlak pri nádychu a výdychu v prípade modelu a v</w:t>
      </w:r>
      <w:r w:rsidR="00C96AEF" w:rsidRPr="00E33456">
        <w:rPr>
          <w:rFonts w:asciiTheme="minorHAnsi" w:hAnsiTheme="minorHAnsi" w:cs="Arial"/>
        </w:rPr>
        <w:t> </w:t>
      </w:r>
      <w:r w:rsidRPr="00E33456">
        <w:rPr>
          <w:rFonts w:asciiTheme="minorHAnsi" w:hAnsiTheme="minorHAnsi" w:cs="Arial"/>
        </w:rPr>
        <w:t>skutočnosti</w:t>
      </w:r>
      <w:r w:rsidR="00C96AEF" w:rsidRPr="00E33456">
        <w:rPr>
          <w:rFonts w:asciiTheme="minorHAnsi" w:hAnsiTheme="minorHAnsi" w:cs="Arial"/>
        </w:rPr>
        <w:t xml:space="preserve"> (Obr. 5)</w:t>
      </w:r>
      <w:r w:rsidRPr="00E33456">
        <w:rPr>
          <w:rFonts w:asciiTheme="minorHAnsi" w:hAnsiTheme="minorHAnsi" w:cs="Arial"/>
        </w:rPr>
        <w:t xml:space="preserve">. V rámci tejto aktivity žiaci pomerajú aký podtlak dokážu vyvinúť pri pití vody so slamkou, ako hlboko by dokázali dýchať za pomoci </w:t>
      </w:r>
      <w:proofErr w:type="spellStart"/>
      <w:r w:rsidRPr="00E33456">
        <w:rPr>
          <w:rFonts w:asciiTheme="minorHAnsi" w:hAnsiTheme="minorHAnsi" w:cs="Arial"/>
        </w:rPr>
        <w:t>šnorchla</w:t>
      </w:r>
      <w:proofErr w:type="spellEnd"/>
      <w:r w:rsidRPr="00E33456">
        <w:rPr>
          <w:rFonts w:asciiTheme="minorHAnsi" w:hAnsiTheme="minorHAnsi" w:cs="Arial"/>
        </w:rPr>
        <w:t xml:space="preserve">, či aká je frekvencia ich dýchania </w:t>
      </w:r>
      <w:r w:rsidR="003F7A76" w:rsidRPr="00E33456">
        <w:rPr>
          <w:rFonts w:asciiTheme="minorHAnsi" w:hAnsiTheme="minorHAnsi" w:cs="Arial"/>
        </w:rPr>
        <w:t>v pokoji a po fyzickej aktivite.</w:t>
      </w:r>
    </w:p>
    <w:p w:rsidR="004923AA" w:rsidRPr="00954A17" w:rsidRDefault="004923AA" w:rsidP="004923AA">
      <w:pPr>
        <w:pStyle w:val="00Text"/>
        <w:spacing w:after="0"/>
        <w:jc w:val="center"/>
        <w:rPr>
          <w:rFonts w:asciiTheme="minorHAnsi" w:hAnsiTheme="minorHAnsi" w:cs="Arial"/>
          <w:sz w:val="20"/>
          <w:szCs w:val="24"/>
          <w:lang w:val="sk-SK" w:bidi="he-IL"/>
        </w:rPr>
      </w:pPr>
    </w:p>
    <w:p w:rsidR="00822F0A" w:rsidRPr="00E33456" w:rsidRDefault="00346074" w:rsidP="00E33456">
      <w:pPr>
        <w:spacing w:before="60"/>
        <w:jc w:val="center"/>
        <w:rPr>
          <w:rFonts w:asciiTheme="minorHAnsi" w:hAnsiTheme="minorHAnsi" w:cs="Arial"/>
        </w:rPr>
      </w:pPr>
      <w:r w:rsidRPr="00E33456">
        <w:rPr>
          <w:rFonts w:asciiTheme="minorHAnsi" w:hAnsiTheme="minorHAnsi" w:cs="Arial"/>
          <w:noProof/>
        </w:rPr>
        <w:drawing>
          <wp:inline distT="0" distB="0" distL="0" distR="0">
            <wp:extent cx="2952000" cy="1944526"/>
            <wp:effectExtent l="19050" t="0" r="750" b="0"/>
            <wp:docPr id="10" name="Obrázok 10" descr="dychani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ychanie_u"/>
                    <pic:cNvPicPr>
                      <a:picLocks noChangeAspect="1" noChangeArrowheads="1"/>
                    </pic:cNvPicPr>
                  </pic:nvPicPr>
                  <pic:blipFill>
                    <a:blip r:embed="rId19" cstate="print"/>
                    <a:srcRect/>
                    <a:stretch>
                      <a:fillRect/>
                    </a:stretch>
                  </pic:blipFill>
                  <pic:spPr bwMode="auto">
                    <a:xfrm>
                      <a:off x="0" y="0"/>
                      <a:ext cx="2952000" cy="1944526"/>
                    </a:xfrm>
                    <a:prstGeom prst="rect">
                      <a:avLst/>
                    </a:prstGeom>
                    <a:noFill/>
                    <a:ln w="9525">
                      <a:noFill/>
                      <a:miter lim="800000"/>
                      <a:headEnd/>
                      <a:tailEnd/>
                    </a:ln>
                  </pic:spPr>
                </pic:pic>
              </a:graphicData>
            </a:graphic>
          </wp:inline>
        </w:drawing>
      </w:r>
    </w:p>
    <w:p w:rsidR="00822F0A" w:rsidRDefault="003F7A76" w:rsidP="00E33456">
      <w:pPr>
        <w:spacing w:before="60"/>
        <w:jc w:val="center"/>
        <w:rPr>
          <w:rFonts w:asciiTheme="minorHAnsi" w:hAnsiTheme="minorHAnsi" w:cs="Arial"/>
          <w:sz w:val="20"/>
        </w:rPr>
      </w:pPr>
      <w:r w:rsidRPr="000A2D02">
        <w:rPr>
          <w:rFonts w:asciiTheme="minorHAnsi" w:hAnsiTheme="minorHAnsi" w:cs="Arial"/>
          <w:sz w:val="20"/>
        </w:rPr>
        <w:t>Obr. 5: Modelovanie dýchania</w:t>
      </w:r>
    </w:p>
    <w:p w:rsidR="004923AA" w:rsidRPr="00954A17" w:rsidRDefault="004923AA" w:rsidP="00E33456">
      <w:pPr>
        <w:spacing w:before="60"/>
        <w:jc w:val="center"/>
        <w:rPr>
          <w:rFonts w:asciiTheme="minorHAnsi" w:hAnsiTheme="minorHAnsi" w:cs="Arial"/>
          <w:sz w:val="16"/>
        </w:rPr>
      </w:pPr>
    </w:p>
    <w:p w:rsidR="00822F0A" w:rsidRPr="00E33456" w:rsidRDefault="00822F0A" w:rsidP="00E33456">
      <w:pPr>
        <w:spacing w:before="60"/>
        <w:jc w:val="both"/>
        <w:rPr>
          <w:rFonts w:asciiTheme="minorHAnsi" w:hAnsiTheme="minorHAnsi" w:cs="Arial"/>
        </w:rPr>
      </w:pPr>
      <w:r w:rsidRPr="00E33456">
        <w:rPr>
          <w:rFonts w:asciiTheme="minorHAnsi" w:hAnsiTheme="minorHAnsi" w:cs="Arial"/>
        </w:rPr>
        <w:t xml:space="preserve">Tieto aktivity približujú fyziku k problémom každodenného života a dokazujú, že s fyzikou sa stretávame všade okolo nás. Systém aktivít </w:t>
      </w:r>
      <w:r w:rsidRPr="00E33456">
        <w:rPr>
          <w:rFonts w:asciiTheme="minorHAnsi" w:hAnsiTheme="minorHAnsi" w:cs="Arial"/>
          <w:b/>
          <w:i/>
        </w:rPr>
        <w:t xml:space="preserve">Ako funguje veda a tento svet </w:t>
      </w:r>
      <w:r w:rsidRPr="00E33456">
        <w:rPr>
          <w:rFonts w:asciiTheme="minorHAnsi" w:hAnsiTheme="minorHAnsi" w:cs="Arial"/>
        </w:rPr>
        <w:t>predstavuje systém navzájom nadväzujúcich aktivít, pri realizácii</w:t>
      </w:r>
      <w:r w:rsidR="00EA020D" w:rsidRPr="00E33456">
        <w:rPr>
          <w:rFonts w:asciiTheme="minorHAnsi" w:hAnsiTheme="minorHAnsi" w:cs="Arial"/>
        </w:rPr>
        <w:t xml:space="preserve"> ktorých</w:t>
      </w:r>
      <w:r w:rsidRPr="00E33456">
        <w:rPr>
          <w:rFonts w:asciiTheme="minorHAnsi" w:hAnsiTheme="minorHAnsi" w:cs="Arial"/>
        </w:rPr>
        <w:t xml:space="preserve"> </w:t>
      </w:r>
      <w:r w:rsidR="00EA020D" w:rsidRPr="00E33456">
        <w:rPr>
          <w:rFonts w:asciiTheme="minorHAnsi" w:hAnsiTheme="minorHAnsi" w:cs="Arial"/>
        </w:rPr>
        <w:t>ž</w:t>
      </w:r>
      <w:r w:rsidRPr="00E33456">
        <w:rPr>
          <w:rFonts w:asciiTheme="minorHAnsi" w:hAnsiTheme="minorHAnsi" w:cs="Arial"/>
        </w:rPr>
        <w:t xml:space="preserve">iaci v úlohe vedcov pomocou dostupného modelovacieho softvéru </w:t>
      </w:r>
      <w:proofErr w:type="spellStart"/>
      <w:r w:rsidRPr="00E33456">
        <w:rPr>
          <w:rFonts w:asciiTheme="minorHAnsi" w:hAnsiTheme="minorHAnsi" w:cs="Arial"/>
        </w:rPr>
        <w:t>VnR</w:t>
      </w:r>
      <w:proofErr w:type="spellEnd"/>
      <w:r w:rsidRPr="00E33456">
        <w:rPr>
          <w:rFonts w:asciiTheme="minorHAnsi" w:hAnsiTheme="minorHAnsi" w:cs="Arial"/>
        </w:rPr>
        <w:t xml:space="preserve"> vytvárajú vlastné modely, interpretujú ich, robia predpovede a pozorovania, skúmajú vzájomné súvislosti. Táto aktivita ich zároveň učí zdieľať nápady a názory, učiť sa z vlastných chýb a učiť sa navzájom. Žiaci sa postupom : </w:t>
      </w:r>
      <w:r w:rsidRPr="00E33456">
        <w:rPr>
          <w:rFonts w:asciiTheme="minorHAnsi" w:hAnsiTheme="minorHAnsi" w:cs="Arial"/>
          <w:b/>
          <w:i/>
        </w:rPr>
        <w:t>Pozoruj – Modeluj – Predpovedaj – Over – Vysvetli</w:t>
      </w:r>
      <w:r w:rsidRPr="00E33456">
        <w:rPr>
          <w:rFonts w:asciiTheme="minorHAnsi" w:hAnsiTheme="minorHAnsi" w:cs="Arial"/>
        </w:rPr>
        <w:t xml:space="preserve">  učia pochopiť a vysvetliť rôzne deje z každodenného života</w:t>
      </w:r>
      <w:r w:rsidR="00EA020D" w:rsidRPr="00E33456">
        <w:rPr>
          <w:rFonts w:asciiTheme="minorHAnsi" w:hAnsiTheme="minorHAnsi" w:cs="Arial"/>
        </w:rPr>
        <w:t>.</w:t>
      </w:r>
      <w:r w:rsidRPr="00E33456">
        <w:rPr>
          <w:rFonts w:asciiTheme="minorHAnsi" w:hAnsiTheme="minorHAnsi" w:cs="Arial"/>
          <w:b/>
          <w:i/>
        </w:rPr>
        <w:t xml:space="preserve"> </w:t>
      </w:r>
      <w:r w:rsidRPr="00E33456">
        <w:rPr>
          <w:rFonts w:asciiTheme="minorHAnsi" w:hAnsiTheme="minorHAnsi" w:cs="Arial"/>
        </w:rPr>
        <w:t xml:space="preserve">Veľký priestor na samostatné bádania poskytuje aj projektové vyučovanie, preto sme medzi nami spracované aktivity zaradili námety na projekty s environmentálnou problematikou, v rámci ktorých žiaci </w:t>
      </w:r>
      <w:r w:rsidRPr="00E33456">
        <w:rPr>
          <w:rFonts w:asciiTheme="minorHAnsi" w:hAnsiTheme="minorHAnsi" w:cs="Arial"/>
        </w:rPr>
        <w:lastRenderedPageBreak/>
        <w:t xml:space="preserve">realizujú </w:t>
      </w:r>
      <w:r w:rsidRPr="00E33456">
        <w:rPr>
          <w:rFonts w:asciiTheme="minorHAnsi" w:hAnsiTheme="minorHAnsi" w:cs="Arial"/>
          <w:b/>
          <w:i/>
        </w:rPr>
        <w:t xml:space="preserve">Meranie účinnosti spotrebiča pri varení čaju, Skúmanie spotreby elektrickej energie v domácnosti, </w:t>
      </w:r>
      <w:r w:rsidRPr="00E33456">
        <w:rPr>
          <w:rFonts w:asciiTheme="minorHAnsi" w:hAnsiTheme="minorHAnsi" w:cs="Arial"/>
        </w:rPr>
        <w:t>či meranie hluku v škole a jej okolí. Pri týchto aktivitách sa žiaci prostredníctvom vlastných skúmaní oboznamujú so skutočnou spotrebou energie v ich domácnosti ale aj s možnosťou jej šetrenia. Rovnako zistenia týkajúce sa hluku a jeho pôsobenia na zdravie človeka sú pre nich často krát prekvapivé. Vzhľadom na to, že spoluriešiteľským pracoviskom v projekte je ÚEF SAV, žiaci majú možnosť dostať sa aj do vedeckých laboratórií tohto pracoviska, kde sa napr. oboznamujú</w:t>
      </w:r>
      <w:r w:rsidR="00EA020D" w:rsidRPr="00E33456">
        <w:rPr>
          <w:rFonts w:asciiTheme="minorHAnsi" w:hAnsiTheme="minorHAnsi" w:cs="Arial"/>
        </w:rPr>
        <w:t xml:space="preserve"> so silovými účinkami magnetického poľa,</w:t>
      </w:r>
      <w:r w:rsidRPr="00E33456">
        <w:rPr>
          <w:rFonts w:asciiTheme="minorHAnsi" w:hAnsiTheme="minorHAnsi" w:cs="Arial"/>
        </w:rPr>
        <w:t xml:space="preserve"> s magnetickou separáciou a jej využitím v praxi a</w:t>
      </w:r>
      <w:r w:rsidR="00EA020D" w:rsidRPr="00E33456">
        <w:rPr>
          <w:rFonts w:asciiTheme="minorHAnsi" w:hAnsiTheme="minorHAnsi" w:cs="Arial"/>
        </w:rPr>
        <w:t>le</w:t>
      </w:r>
      <w:r w:rsidRPr="00E33456">
        <w:rPr>
          <w:rFonts w:asciiTheme="minorHAnsi" w:hAnsiTheme="minorHAnsi" w:cs="Arial"/>
        </w:rPr>
        <w:t xml:space="preserve"> majú </w:t>
      </w:r>
      <w:r w:rsidR="00EA020D" w:rsidRPr="00E33456">
        <w:rPr>
          <w:rFonts w:asciiTheme="minorHAnsi" w:hAnsiTheme="minorHAnsi" w:cs="Arial"/>
        </w:rPr>
        <w:t xml:space="preserve"> aj </w:t>
      </w:r>
      <w:r w:rsidRPr="00E33456">
        <w:rPr>
          <w:rFonts w:asciiTheme="minorHAnsi" w:hAnsiTheme="minorHAnsi" w:cs="Arial"/>
        </w:rPr>
        <w:t xml:space="preserve">možnosť </w:t>
      </w:r>
      <w:r w:rsidR="00EA020D" w:rsidRPr="00E33456">
        <w:rPr>
          <w:rFonts w:asciiTheme="minorHAnsi" w:hAnsiTheme="minorHAnsi" w:cs="Arial"/>
        </w:rPr>
        <w:t>pracovať na špičkovej vedeckej aparatúre</w:t>
      </w:r>
      <w:r w:rsidR="00A85168" w:rsidRPr="00E33456">
        <w:rPr>
          <w:rFonts w:asciiTheme="minorHAnsi" w:hAnsiTheme="minorHAnsi" w:cs="Arial"/>
        </w:rPr>
        <w:t>,</w:t>
      </w:r>
      <w:r w:rsidR="00E42F85" w:rsidRPr="00E33456">
        <w:rPr>
          <w:rFonts w:asciiTheme="minorHAnsi" w:hAnsiTheme="minorHAnsi" w:cs="Arial"/>
        </w:rPr>
        <w:t xml:space="preserve"> zariadení MPMS, ktoré umožňuje meranie magnetizácie v rozsahu teplôt 1.8 K až 400 K v magnetických poliach s indukciou až do 5 T a zažiť tak prácu vedcov na vedeckom pracovisku. Počas aktivity žiaci vykonávajú samostatnú experimentálnu činnosť, ktorej obsahom je príprava vzoriek na meranie, vloženie vzorky do zariadenia a jej vycentrovanie, programovanie sekvencie na zber dát a ich zobrazenie.</w:t>
      </w:r>
      <w:r w:rsidR="00E42F85" w:rsidRPr="00E33456">
        <w:rPr>
          <w:rFonts w:asciiTheme="minorHAnsi" w:hAnsiTheme="minorHAnsi"/>
        </w:rPr>
        <w:t xml:space="preserve"> </w:t>
      </w:r>
      <w:r w:rsidRPr="00E33456">
        <w:rPr>
          <w:rFonts w:asciiTheme="minorHAnsi" w:hAnsiTheme="minorHAnsi" w:cs="Arial"/>
        </w:rPr>
        <w:t xml:space="preserve">V rámci doteraz realizovaných aktivít sme sa stretli so záujmom zo strany žiakov, ktorí aktívne pracovali a spontánne vyjadrovali radosť z dosiahnutých výsledkov. </w:t>
      </w:r>
    </w:p>
    <w:p w:rsidR="00B5690E" w:rsidRPr="00954A17" w:rsidRDefault="00B5690E" w:rsidP="00E33456">
      <w:pPr>
        <w:spacing w:before="60"/>
        <w:jc w:val="both"/>
        <w:rPr>
          <w:rFonts w:asciiTheme="minorHAnsi" w:hAnsiTheme="minorHAnsi" w:cs="Arial"/>
          <w:b/>
          <w:sz w:val="20"/>
        </w:rPr>
      </w:pPr>
    </w:p>
    <w:p w:rsidR="00C26CC1" w:rsidRPr="00E33456" w:rsidRDefault="00C26CC1" w:rsidP="00E33456">
      <w:pPr>
        <w:spacing w:before="60"/>
        <w:jc w:val="both"/>
        <w:rPr>
          <w:rFonts w:asciiTheme="minorHAnsi" w:hAnsiTheme="minorHAnsi" w:cs="Arial"/>
          <w:b/>
        </w:rPr>
      </w:pPr>
      <w:r w:rsidRPr="00E33456">
        <w:rPr>
          <w:rFonts w:asciiTheme="minorHAnsi" w:hAnsiTheme="minorHAnsi" w:cs="Arial"/>
          <w:b/>
        </w:rPr>
        <w:t>Záver</w:t>
      </w:r>
    </w:p>
    <w:p w:rsidR="001C300D" w:rsidRPr="00E33456" w:rsidRDefault="00A85168" w:rsidP="00954A17">
      <w:pPr>
        <w:pStyle w:val="00Text"/>
        <w:spacing w:before="60" w:after="0"/>
        <w:rPr>
          <w:rFonts w:asciiTheme="minorHAnsi" w:hAnsiTheme="minorHAnsi" w:cs="Arial"/>
          <w:sz w:val="24"/>
          <w:szCs w:val="24"/>
        </w:rPr>
      </w:pPr>
      <w:r w:rsidRPr="00E33456">
        <w:rPr>
          <w:rFonts w:asciiTheme="minorHAnsi" w:hAnsiTheme="minorHAnsi" w:cs="Arial"/>
          <w:sz w:val="24"/>
          <w:szCs w:val="24"/>
          <w:lang w:val="sk-SK" w:eastAsia="en-US" w:bidi="he-IL"/>
        </w:rPr>
        <w:t>Námety na experimenty, uvedené v prvej časti príspevku, dokumentujú, že mnohé zaujímavé pokusy je jednoduché zrealiz</w:t>
      </w:r>
      <w:r w:rsidRPr="00E33456">
        <w:rPr>
          <w:rFonts w:asciiTheme="minorHAnsi" w:hAnsiTheme="minorHAnsi" w:cs="Arial"/>
          <w:sz w:val="24"/>
          <w:szCs w:val="24"/>
          <w:lang w:val="sk-SK" w:eastAsia="en-US" w:bidi="he-IL"/>
        </w:rPr>
        <w:t>o</w:t>
      </w:r>
      <w:r w:rsidRPr="00E33456">
        <w:rPr>
          <w:rFonts w:asciiTheme="minorHAnsi" w:hAnsiTheme="minorHAnsi" w:cs="Arial"/>
          <w:sz w:val="24"/>
          <w:szCs w:val="24"/>
          <w:lang w:val="sk-SK" w:eastAsia="en-US" w:bidi="he-IL"/>
        </w:rPr>
        <w:t xml:space="preserve">vať a veríme, že poslúžia učiteľom nielen ako námety pre spestrenie vyučovania, ale aj ako inšpirácia pre vlastné experimentovanie, aby sa fyzika ich žiakom páčila. </w:t>
      </w:r>
      <w:r w:rsidRPr="00E33456">
        <w:rPr>
          <w:rFonts w:asciiTheme="minorHAnsi" w:hAnsiTheme="minorHAnsi" w:cs="Arial"/>
          <w:sz w:val="24"/>
          <w:szCs w:val="24"/>
        </w:rPr>
        <w:t>Rovnako v</w:t>
      </w:r>
      <w:r w:rsidR="00E42F85" w:rsidRPr="00E33456">
        <w:rPr>
          <w:rFonts w:asciiTheme="minorHAnsi" w:hAnsiTheme="minorHAnsi" w:cs="Arial"/>
          <w:sz w:val="24"/>
          <w:szCs w:val="24"/>
        </w:rPr>
        <w:t>eríme, že interaktívne aktivity</w:t>
      </w:r>
      <w:r w:rsidRPr="00E33456">
        <w:rPr>
          <w:rFonts w:asciiTheme="minorHAnsi" w:hAnsiTheme="minorHAnsi" w:cs="Arial"/>
          <w:sz w:val="24"/>
          <w:szCs w:val="24"/>
        </w:rPr>
        <w:t>, uvedené v druhej časti príspevku,</w:t>
      </w:r>
      <w:r w:rsidR="00E42F85" w:rsidRPr="00E33456">
        <w:rPr>
          <w:rFonts w:asciiTheme="minorHAnsi" w:hAnsiTheme="minorHAnsi" w:cs="Arial"/>
          <w:sz w:val="24"/>
          <w:szCs w:val="24"/>
        </w:rPr>
        <w:t xml:space="preserve"> prispejú k rozvoju schopnosti žiakov tvorivo a kriticky riešiť problémy, identifikovať problémy, analyzovať ich, navrhovať riešenia, overovať ich a učiť sa z nich. </w:t>
      </w:r>
      <w:r w:rsidR="001C300D" w:rsidRPr="00E33456">
        <w:rPr>
          <w:rFonts w:asciiTheme="minorHAnsi" w:hAnsiTheme="minorHAnsi" w:cs="Arial"/>
          <w:sz w:val="24"/>
          <w:szCs w:val="24"/>
        </w:rPr>
        <w:t>Budeme radi ak ich prostredníctvom  zvýšime ich</w:t>
      </w:r>
      <w:r w:rsidR="001C300D" w:rsidRPr="00E33456">
        <w:rPr>
          <w:rFonts w:asciiTheme="minorHAnsi" w:hAnsiTheme="minorHAnsi"/>
          <w:sz w:val="24"/>
          <w:szCs w:val="24"/>
        </w:rPr>
        <w:t xml:space="preserve"> </w:t>
      </w:r>
      <w:r w:rsidR="001C300D" w:rsidRPr="00E33456">
        <w:rPr>
          <w:rFonts w:asciiTheme="minorHAnsi" w:hAnsiTheme="minorHAnsi" w:cs="Arial"/>
          <w:sz w:val="24"/>
          <w:szCs w:val="24"/>
        </w:rPr>
        <w:t>motiváciu, prírodovednú gramotnosť a pozitívny vzťah k budúcej vedeckej kariére.</w:t>
      </w:r>
    </w:p>
    <w:p w:rsidR="004923AA" w:rsidRPr="00954A17" w:rsidRDefault="004923AA" w:rsidP="004923AA">
      <w:pPr>
        <w:pStyle w:val="00Text"/>
        <w:spacing w:after="0"/>
        <w:jc w:val="center"/>
        <w:rPr>
          <w:rFonts w:asciiTheme="minorHAnsi" w:hAnsiTheme="minorHAnsi" w:cs="Arial"/>
          <w:sz w:val="20"/>
          <w:szCs w:val="24"/>
          <w:lang w:val="sk-SK" w:bidi="he-IL"/>
        </w:rPr>
      </w:pPr>
    </w:p>
    <w:p w:rsidR="00C26CC1" w:rsidRPr="00E33456" w:rsidRDefault="00C26CC1" w:rsidP="00E33456">
      <w:pPr>
        <w:spacing w:before="60"/>
        <w:jc w:val="both"/>
        <w:rPr>
          <w:rFonts w:asciiTheme="minorHAnsi" w:hAnsiTheme="minorHAnsi" w:cs="Arial"/>
          <w:b/>
        </w:rPr>
      </w:pPr>
      <w:r w:rsidRPr="00E33456">
        <w:rPr>
          <w:rFonts w:asciiTheme="minorHAnsi" w:hAnsiTheme="minorHAnsi" w:cs="Arial"/>
          <w:b/>
        </w:rPr>
        <w:t>Poďakovanie</w:t>
      </w:r>
    </w:p>
    <w:p w:rsidR="00822F0A" w:rsidRPr="00E33456" w:rsidRDefault="00822F0A" w:rsidP="00E33456">
      <w:pPr>
        <w:spacing w:before="60"/>
        <w:jc w:val="both"/>
        <w:rPr>
          <w:rFonts w:asciiTheme="minorHAnsi" w:hAnsiTheme="minorHAnsi"/>
        </w:rPr>
      </w:pPr>
      <w:r w:rsidRPr="00E33456">
        <w:rPr>
          <w:rFonts w:asciiTheme="minorHAnsi" w:hAnsiTheme="minorHAnsi" w:cs="Arial"/>
        </w:rPr>
        <w:t>Príspevok vznikol v rámci riešenia projektu APVV – LPP-0124-09 Interaktívne aktivity pre sprístupňovanie fyziky žiakom ZŠ, ich učiteľom a širokej verejnosti</w:t>
      </w:r>
      <w:r w:rsidRPr="00E33456">
        <w:rPr>
          <w:rFonts w:asciiTheme="minorHAnsi" w:hAnsiTheme="minorHAnsi"/>
        </w:rPr>
        <w:t>.</w:t>
      </w:r>
    </w:p>
    <w:p w:rsidR="004923AA" w:rsidRPr="00954A17" w:rsidRDefault="004923AA" w:rsidP="004923AA">
      <w:pPr>
        <w:pStyle w:val="00Text"/>
        <w:spacing w:after="0"/>
        <w:jc w:val="center"/>
        <w:rPr>
          <w:rFonts w:asciiTheme="minorHAnsi" w:hAnsiTheme="minorHAnsi" w:cs="Arial"/>
          <w:sz w:val="20"/>
          <w:szCs w:val="24"/>
          <w:lang w:val="sk-SK" w:bidi="he-IL"/>
        </w:rPr>
      </w:pPr>
    </w:p>
    <w:p w:rsidR="00C26CC1" w:rsidRPr="00E33456" w:rsidRDefault="00C26CC1" w:rsidP="00E33456">
      <w:pPr>
        <w:spacing w:before="60"/>
        <w:jc w:val="both"/>
        <w:rPr>
          <w:rFonts w:asciiTheme="minorHAnsi" w:hAnsiTheme="minorHAnsi" w:cs="Arial"/>
          <w:b/>
        </w:rPr>
      </w:pPr>
      <w:r w:rsidRPr="00E33456">
        <w:rPr>
          <w:rFonts w:asciiTheme="minorHAnsi" w:hAnsiTheme="minorHAnsi" w:cs="Arial"/>
          <w:b/>
        </w:rPr>
        <w:t>Literatúra</w:t>
      </w:r>
    </w:p>
    <w:p w:rsidR="00C26CC1" w:rsidRPr="00E33456" w:rsidRDefault="00B604D9" w:rsidP="000A2D02">
      <w:pPr>
        <w:tabs>
          <w:tab w:val="left" w:pos="426"/>
        </w:tabs>
        <w:spacing w:before="60"/>
        <w:ind w:left="426" w:hanging="426"/>
        <w:rPr>
          <w:rFonts w:asciiTheme="minorHAnsi" w:hAnsiTheme="minorHAnsi" w:cs="Arial"/>
        </w:rPr>
      </w:pPr>
      <w:r w:rsidRPr="00E33456">
        <w:rPr>
          <w:rFonts w:asciiTheme="minorHAnsi" w:hAnsiTheme="minorHAnsi" w:cs="Arial"/>
        </w:rPr>
        <w:t>[1]</w:t>
      </w:r>
      <w:r w:rsidR="000A2D02">
        <w:rPr>
          <w:rFonts w:asciiTheme="minorHAnsi" w:hAnsiTheme="minorHAnsi" w:cs="Arial"/>
        </w:rPr>
        <w:tab/>
      </w:r>
      <w:r w:rsidRPr="00E33456">
        <w:rPr>
          <w:rFonts w:asciiTheme="minorHAnsi" w:hAnsiTheme="minorHAnsi" w:cs="Arial"/>
        </w:rPr>
        <w:t xml:space="preserve">Štátny vzdelávací program  FYZIKA </w:t>
      </w:r>
      <w:r w:rsidRPr="00E33456">
        <w:rPr>
          <w:rFonts w:asciiTheme="minorHAnsi" w:hAnsiTheme="minorHAnsi"/>
        </w:rPr>
        <w:t xml:space="preserve">- </w:t>
      </w:r>
      <w:r w:rsidRPr="00E33456">
        <w:rPr>
          <w:rFonts w:asciiTheme="minorHAnsi" w:hAnsiTheme="minorHAnsi" w:cs="Arial"/>
        </w:rPr>
        <w:t xml:space="preserve">materiály dostupné na stránke ŠPÚ </w:t>
      </w:r>
      <w:hyperlink r:id="rId20" w:history="1">
        <w:r w:rsidRPr="00E33456">
          <w:rPr>
            <w:rStyle w:val="Hypertextovprepojenie"/>
            <w:rFonts w:asciiTheme="minorHAnsi" w:hAnsiTheme="minorHAnsi" w:cs="Arial"/>
          </w:rPr>
          <w:t>http://www.statpedu.sk/files/documents/svp/2stzs/isced2/vzdelavacie_oblasti/fyzika_isced2.pdf</w:t>
        </w:r>
      </w:hyperlink>
      <w:r w:rsidRPr="00E33456">
        <w:rPr>
          <w:rFonts w:asciiTheme="minorHAnsi" w:hAnsiTheme="minorHAnsi" w:cs="Arial"/>
        </w:rPr>
        <w:t xml:space="preserve"> </w:t>
      </w:r>
      <w:r w:rsidR="002463CB" w:rsidRPr="00E33456">
        <w:rPr>
          <w:rFonts w:asciiTheme="minorHAnsi" w:hAnsiTheme="minorHAnsi" w:cs="Arial"/>
        </w:rPr>
        <w:t>[</w:t>
      </w:r>
      <w:r w:rsidRPr="00E33456">
        <w:rPr>
          <w:rFonts w:asciiTheme="minorHAnsi" w:hAnsiTheme="minorHAnsi" w:cs="Arial"/>
        </w:rPr>
        <w:t>citované 24.5.2011</w:t>
      </w:r>
      <w:r w:rsidR="002463CB" w:rsidRPr="00E33456">
        <w:rPr>
          <w:rFonts w:asciiTheme="minorHAnsi" w:hAnsiTheme="minorHAnsi" w:cs="Arial"/>
        </w:rPr>
        <w:t>]</w:t>
      </w:r>
    </w:p>
    <w:p w:rsidR="00CA2C5A" w:rsidRPr="00E33456" w:rsidRDefault="00CA2C5A" w:rsidP="000A2D02">
      <w:pPr>
        <w:tabs>
          <w:tab w:val="left" w:pos="426"/>
        </w:tabs>
        <w:spacing w:before="60"/>
        <w:ind w:left="426" w:hanging="426"/>
        <w:jc w:val="both"/>
        <w:rPr>
          <w:rFonts w:asciiTheme="minorHAnsi" w:hAnsiTheme="minorHAnsi" w:cs="Arial"/>
        </w:rPr>
      </w:pPr>
      <w:r w:rsidRPr="00E33456">
        <w:rPr>
          <w:rFonts w:asciiTheme="minorHAnsi" w:hAnsiTheme="minorHAnsi" w:cs="Arial"/>
        </w:rPr>
        <w:t>[2]</w:t>
      </w:r>
      <w:r w:rsidR="000A2D02">
        <w:rPr>
          <w:rFonts w:asciiTheme="minorHAnsi" w:hAnsiTheme="minorHAnsi" w:cs="Arial"/>
        </w:rPr>
        <w:tab/>
      </w:r>
      <w:r w:rsidR="002463CB" w:rsidRPr="00E33456">
        <w:rPr>
          <w:rFonts w:asciiTheme="minorHAnsi" w:hAnsiTheme="minorHAnsi" w:cs="Arial"/>
          <w:caps/>
        </w:rPr>
        <w:t>Onderová, Ľ</w:t>
      </w:r>
      <w:r w:rsidR="002463CB" w:rsidRPr="00E33456">
        <w:rPr>
          <w:rFonts w:asciiTheme="minorHAnsi" w:hAnsiTheme="minorHAnsi" w:cs="Arial"/>
        </w:rPr>
        <w:t xml:space="preserve">. 2008. </w:t>
      </w:r>
      <w:r w:rsidR="002463CB" w:rsidRPr="00E33456">
        <w:rPr>
          <w:rFonts w:asciiTheme="minorHAnsi" w:hAnsiTheme="minorHAnsi" w:cs="Arial"/>
          <w:i/>
        </w:rPr>
        <w:t>Niekoľko nápadov na vyučovanie fyziky.</w:t>
      </w:r>
      <w:r w:rsidR="002463CB" w:rsidRPr="00E33456">
        <w:rPr>
          <w:rFonts w:asciiTheme="minorHAnsi" w:hAnsiTheme="minorHAnsi" w:cs="Arial"/>
        </w:rPr>
        <w:t xml:space="preserve"> In: </w:t>
      </w:r>
      <w:proofErr w:type="spellStart"/>
      <w:r w:rsidR="002463CB" w:rsidRPr="00E33456">
        <w:rPr>
          <w:rFonts w:asciiTheme="minorHAnsi" w:hAnsiTheme="minorHAnsi" w:cs="Arial"/>
        </w:rPr>
        <w:t>Veletrh</w:t>
      </w:r>
      <w:proofErr w:type="spellEnd"/>
      <w:r w:rsidR="002463CB" w:rsidRPr="00E33456">
        <w:rPr>
          <w:rFonts w:asciiTheme="minorHAnsi" w:hAnsiTheme="minorHAnsi" w:cs="Arial"/>
        </w:rPr>
        <w:t xml:space="preserve"> </w:t>
      </w:r>
      <w:proofErr w:type="spellStart"/>
      <w:r w:rsidR="002463CB" w:rsidRPr="00E33456">
        <w:rPr>
          <w:rFonts w:asciiTheme="minorHAnsi" w:hAnsiTheme="minorHAnsi" w:cs="Arial"/>
        </w:rPr>
        <w:t>nápadů</w:t>
      </w:r>
      <w:proofErr w:type="spellEnd"/>
      <w:r w:rsidR="002463CB" w:rsidRPr="00E33456">
        <w:rPr>
          <w:rFonts w:asciiTheme="minorHAnsi" w:hAnsiTheme="minorHAnsi" w:cs="Arial"/>
        </w:rPr>
        <w:t xml:space="preserve"> </w:t>
      </w:r>
      <w:proofErr w:type="spellStart"/>
      <w:r w:rsidR="002463CB" w:rsidRPr="00E33456">
        <w:rPr>
          <w:rFonts w:asciiTheme="minorHAnsi" w:hAnsiTheme="minorHAnsi" w:cs="Arial"/>
        </w:rPr>
        <w:t>učitelů</w:t>
      </w:r>
      <w:proofErr w:type="spellEnd"/>
      <w:r w:rsidR="002463CB" w:rsidRPr="00E33456">
        <w:rPr>
          <w:rFonts w:asciiTheme="minorHAnsi" w:hAnsiTheme="minorHAnsi" w:cs="Arial"/>
        </w:rPr>
        <w:t xml:space="preserve"> fyziky 13</w:t>
      </w:r>
      <w:r w:rsidR="00C96AEF" w:rsidRPr="00E33456">
        <w:rPr>
          <w:rFonts w:asciiTheme="minorHAnsi" w:hAnsiTheme="minorHAnsi" w:cs="Arial"/>
        </w:rPr>
        <w:t>,</w:t>
      </w:r>
      <w:r w:rsidR="002463CB" w:rsidRPr="00E33456">
        <w:rPr>
          <w:rFonts w:asciiTheme="minorHAnsi" w:hAnsiTheme="minorHAnsi" w:cs="Arial"/>
        </w:rPr>
        <w:t xml:space="preserve"> </w:t>
      </w:r>
      <w:proofErr w:type="spellStart"/>
      <w:r w:rsidR="002463CB" w:rsidRPr="00E33456">
        <w:rPr>
          <w:rFonts w:asciiTheme="minorHAnsi" w:hAnsiTheme="minorHAnsi" w:cs="Arial"/>
        </w:rPr>
        <w:t>Sborník</w:t>
      </w:r>
      <w:proofErr w:type="spellEnd"/>
      <w:r w:rsidR="002463CB" w:rsidRPr="00E33456">
        <w:rPr>
          <w:rFonts w:asciiTheme="minorHAnsi" w:hAnsiTheme="minorHAnsi" w:cs="Arial"/>
        </w:rPr>
        <w:t xml:space="preserve"> z</w:t>
      </w:r>
      <w:r w:rsidR="00C96AEF" w:rsidRPr="00E33456">
        <w:rPr>
          <w:rFonts w:asciiTheme="minorHAnsi" w:hAnsiTheme="minorHAnsi" w:cs="Arial"/>
        </w:rPr>
        <w:t> </w:t>
      </w:r>
      <w:proofErr w:type="spellStart"/>
      <w:r w:rsidR="002463CB" w:rsidRPr="00E33456">
        <w:rPr>
          <w:rFonts w:asciiTheme="minorHAnsi" w:hAnsiTheme="minorHAnsi" w:cs="Arial"/>
        </w:rPr>
        <w:t>konference</w:t>
      </w:r>
      <w:proofErr w:type="spellEnd"/>
      <w:r w:rsidR="00C96AEF" w:rsidRPr="00E33456">
        <w:rPr>
          <w:rFonts w:asciiTheme="minorHAnsi" w:hAnsiTheme="minorHAnsi" w:cs="Arial"/>
        </w:rPr>
        <w:t xml:space="preserve"> </w:t>
      </w:r>
      <w:r w:rsidR="002463CB" w:rsidRPr="00E33456">
        <w:rPr>
          <w:rFonts w:asciiTheme="minorHAnsi" w:hAnsiTheme="minorHAnsi" w:cs="Arial"/>
        </w:rPr>
        <w:t xml:space="preserve"> Plzeň</w:t>
      </w:r>
      <w:r w:rsidR="006337DC" w:rsidRPr="00E33456">
        <w:rPr>
          <w:rFonts w:asciiTheme="minorHAnsi" w:hAnsiTheme="minorHAnsi" w:cs="Arial"/>
        </w:rPr>
        <w:t xml:space="preserve">, </w:t>
      </w:r>
      <w:r w:rsidR="002463CB" w:rsidRPr="00E33456">
        <w:rPr>
          <w:rFonts w:asciiTheme="minorHAnsi" w:hAnsiTheme="minorHAnsi" w:cs="Arial"/>
        </w:rPr>
        <w:t>2008</w:t>
      </w:r>
      <w:r w:rsidR="006337DC" w:rsidRPr="00E33456">
        <w:rPr>
          <w:rFonts w:asciiTheme="minorHAnsi" w:hAnsiTheme="minorHAnsi" w:cs="Arial"/>
        </w:rPr>
        <w:t>,</w:t>
      </w:r>
      <w:r w:rsidR="002463CB" w:rsidRPr="00E33456">
        <w:rPr>
          <w:rFonts w:asciiTheme="minorHAnsi" w:hAnsiTheme="minorHAnsi" w:cs="Arial"/>
        </w:rPr>
        <w:t xml:space="preserve"> s.133-138</w:t>
      </w:r>
      <w:r w:rsidR="006337DC" w:rsidRPr="00E33456">
        <w:rPr>
          <w:rFonts w:asciiTheme="minorHAnsi" w:hAnsiTheme="minorHAnsi" w:cs="Arial"/>
        </w:rPr>
        <w:t>, ISBN 9788070437285</w:t>
      </w:r>
    </w:p>
    <w:p w:rsidR="00CA2C5A" w:rsidRDefault="00CA2C5A" w:rsidP="000A2D02">
      <w:pPr>
        <w:tabs>
          <w:tab w:val="left" w:pos="426"/>
        </w:tabs>
        <w:spacing w:before="60"/>
        <w:ind w:left="426" w:hanging="426"/>
        <w:jc w:val="both"/>
        <w:rPr>
          <w:rFonts w:asciiTheme="minorHAnsi" w:hAnsiTheme="minorHAnsi" w:cs="Arial"/>
        </w:rPr>
      </w:pPr>
      <w:r w:rsidRPr="00E33456">
        <w:rPr>
          <w:rFonts w:asciiTheme="minorHAnsi" w:hAnsiTheme="minorHAnsi" w:cs="Arial"/>
        </w:rPr>
        <w:t>[3]</w:t>
      </w:r>
      <w:r w:rsidR="000A2D02">
        <w:rPr>
          <w:rFonts w:asciiTheme="minorHAnsi" w:hAnsiTheme="minorHAnsi" w:cs="Arial"/>
        </w:rPr>
        <w:tab/>
      </w:r>
      <w:r w:rsidRPr="00E33456">
        <w:rPr>
          <w:rFonts w:asciiTheme="minorHAnsi" w:hAnsiTheme="minorHAnsi" w:cs="Arial"/>
          <w:caps/>
        </w:rPr>
        <w:t>Onderová, Ľ</w:t>
      </w:r>
      <w:r w:rsidRPr="00E33456">
        <w:rPr>
          <w:rFonts w:asciiTheme="minorHAnsi" w:hAnsiTheme="minorHAnsi" w:cs="Arial"/>
        </w:rPr>
        <w:t>. 2010</w:t>
      </w:r>
      <w:r w:rsidR="00C96AEF" w:rsidRPr="00E33456">
        <w:rPr>
          <w:rFonts w:asciiTheme="minorHAnsi" w:hAnsiTheme="minorHAnsi" w:cs="Arial"/>
        </w:rPr>
        <w:t>.</w:t>
      </w:r>
      <w:r w:rsidRPr="00E33456">
        <w:rPr>
          <w:rFonts w:asciiTheme="minorHAnsi" w:hAnsiTheme="minorHAnsi" w:cs="Arial"/>
        </w:rPr>
        <w:t xml:space="preserve"> </w:t>
      </w:r>
      <w:r w:rsidRPr="00E33456">
        <w:rPr>
          <w:rFonts w:asciiTheme="minorHAnsi" w:hAnsiTheme="minorHAnsi" w:cs="Arial"/>
          <w:i/>
        </w:rPr>
        <w:t>Interaktívne aktivity z fyziky ako prostriedok rozvoja kľúčových kompetencií</w:t>
      </w:r>
      <w:r w:rsidRPr="00E33456">
        <w:rPr>
          <w:rFonts w:asciiTheme="minorHAnsi" w:hAnsiTheme="minorHAnsi" w:cs="Arial"/>
        </w:rPr>
        <w:t>. In: Zborník z medzinárodnej vedeckej konferencie Integrácia teórie a praxe didaktiky ako determinant kvality modernej školy, Košice, UPJŠ, 2010, str. 369 -372, ISBN 978-80-7097-843-6</w:t>
      </w:r>
    </w:p>
    <w:p w:rsidR="004923AA" w:rsidRPr="00954A17" w:rsidRDefault="004923AA" w:rsidP="004923AA">
      <w:pPr>
        <w:pStyle w:val="00Text"/>
        <w:spacing w:after="0"/>
        <w:jc w:val="center"/>
        <w:rPr>
          <w:rFonts w:asciiTheme="minorHAnsi" w:hAnsiTheme="minorHAnsi" w:cs="Arial"/>
          <w:sz w:val="20"/>
          <w:szCs w:val="24"/>
          <w:lang w:val="sk-SK" w:bidi="he-IL"/>
        </w:rPr>
      </w:pPr>
    </w:p>
    <w:p w:rsidR="00EF6FDF" w:rsidRPr="00E33456" w:rsidRDefault="00EF6FDF" w:rsidP="00E33456">
      <w:pPr>
        <w:tabs>
          <w:tab w:val="left" w:pos="480"/>
        </w:tabs>
        <w:spacing w:before="60"/>
        <w:ind w:left="480" w:hanging="480"/>
        <w:jc w:val="both"/>
        <w:rPr>
          <w:rFonts w:asciiTheme="minorHAnsi" w:hAnsiTheme="minorHAnsi" w:cs="Arial"/>
          <w:b/>
        </w:rPr>
      </w:pPr>
      <w:r w:rsidRPr="00E33456">
        <w:rPr>
          <w:rFonts w:asciiTheme="minorHAnsi" w:hAnsiTheme="minorHAnsi" w:cs="Arial"/>
          <w:b/>
        </w:rPr>
        <w:t>Adresa autora</w:t>
      </w:r>
    </w:p>
    <w:p w:rsidR="00EF6FDF" w:rsidRPr="00E33456" w:rsidRDefault="00EF6FDF" w:rsidP="00E33456">
      <w:pPr>
        <w:autoSpaceDE w:val="0"/>
        <w:autoSpaceDN w:val="0"/>
        <w:adjustRightInd w:val="0"/>
        <w:spacing w:before="60"/>
        <w:jc w:val="both"/>
        <w:rPr>
          <w:rFonts w:asciiTheme="minorHAnsi" w:hAnsiTheme="minorHAnsi" w:cs="Arial"/>
          <w:color w:val="000000"/>
        </w:rPr>
      </w:pPr>
      <w:r w:rsidRPr="00E33456">
        <w:rPr>
          <w:rFonts w:asciiTheme="minorHAnsi" w:hAnsiTheme="minorHAnsi" w:cs="Arial"/>
          <w:color w:val="000000"/>
        </w:rPr>
        <w:t xml:space="preserve">RNDr. Ľudmila </w:t>
      </w:r>
      <w:proofErr w:type="spellStart"/>
      <w:r w:rsidRPr="00E33456">
        <w:rPr>
          <w:rFonts w:asciiTheme="minorHAnsi" w:hAnsiTheme="minorHAnsi" w:cs="Arial"/>
          <w:color w:val="000000"/>
        </w:rPr>
        <w:t>Onderová</w:t>
      </w:r>
      <w:proofErr w:type="spellEnd"/>
      <w:r w:rsidRPr="00E33456">
        <w:rPr>
          <w:rFonts w:asciiTheme="minorHAnsi" w:hAnsiTheme="minorHAnsi" w:cs="Arial"/>
          <w:color w:val="000000"/>
        </w:rPr>
        <w:t xml:space="preserve">, PhD. </w:t>
      </w:r>
    </w:p>
    <w:p w:rsidR="00EF6FDF" w:rsidRPr="00E33456" w:rsidRDefault="00EF6FDF" w:rsidP="00E33456">
      <w:pPr>
        <w:autoSpaceDE w:val="0"/>
        <w:autoSpaceDN w:val="0"/>
        <w:adjustRightInd w:val="0"/>
        <w:spacing w:before="60"/>
        <w:jc w:val="both"/>
        <w:rPr>
          <w:rFonts w:asciiTheme="minorHAnsi" w:hAnsiTheme="minorHAnsi" w:cs="Arial"/>
          <w:color w:val="000000"/>
        </w:rPr>
      </w:pPr>
      <w:r w:rsidRPr="00E33456">
        <w:rPr>
          <w:rFonts w:asciiTheme="minorHAnsi" w:hAnsiTheme="minorHAnsi" w:cs="Arial"/>
          <w:color w:val="000000"/>
        </w:rPr>
        <w:t xml:space="preserve">Oddelenie didaktiky fyziky </w:t>
      </w:r>
    </w:p>
    <w:p w:rsidR="00EF6FDF" w:rsidRPr="00E33456" w:rsidRDefault="00EF6FDF" w:rsidP="00E33456">
      <w:pPr>
        <w:autoSpaceDE w:val="0"/>
        <w:autoSpaceDN w:val="0"/>
        <w:adjustRightInd w:val="0"/>
        <w:spacing w:before="60"/>
        <w:jc w:val="both"/>
        <w:rPr>
          <w:rFonts w:asciiTheme="minorHAnsi" w:hAnsiTheme="minorHAnsi" w:cs="Arial"/>
          <w:color w:val="000000"/>
        </w:rPr>
      </w:pPr>
      <w:r w:rsidRPr="00E33456">
        <w:rPr>
          <w:rFonts w:asciiTheme="minorHAnsi" w:hAnsiTheme="minorHAnsi" w:cs="Arial"/>
          <w:color w:val="000000"/>
        </w:rPr>
        <w:t xml:space="preserve">Ústav fyzikálnych vied PF UPJŠ </w:t>
      </w:r>
    </w:p>
    <w:p w:rsidR="00EF6FDF" w:rsidRPr="00E33456" w:rsidRDefault="00EF6FDF" w:rsidP="00E33456">
      <w:pPr>
        <w:autoSpaceDE w:val="0"/>
        <w:autoSpaceDN w:val="0"/>
        <w:adjustRightInd w:val="0"/>
        <w:spacing w:before="60"/>
        <w:jc w:val="both"/>
        <w:rPr>
          <w:rFonts w:asciiTheme="minorHAnsi" w:hAnsiTheme="minorHAnsi" w:cs="Arial"/>
          <w:color w:val="000000"/>
        </w:rPr>
      </w:pPr>
      <w:r w:rsidRPr="00E33456">
        <w:rPr>
          <w:rFonts w:asciiTheme="minorHAnsi" w:hAnsiTheme="minorHAnsi" w:cs="Arial"/>
          <w:color w:val="000000"/>
        </w:rPr>
        <w:t xml:space="preserve">Park </w:t>
      </w:r>
      <w:proofErr w:type="spellStart"/>
      <w:r w:rsidRPr="00E33456">
        <w:rPr>
          <w:rFonts w:asciiTheme="minorHAnsi" w:hAnsiTheme="minorHAnsi" w:cs="Arial"/>
          <w:color w:val="000000"/>
        </w:rPr>
        <w:t>Angelinum</w:t>
      </w:r>
      <w:proofErr w:type="spellEnd"/>
      <w:r w:rsidRPr="00E33456">
        <w:rPr>
          <w:rFonts w:asciiTheme="minorHAnsi" w:hAnsiTheme="minorHAnsi" w:cs="Arial"/>
          <w:color w:val="000000"/>
        </w:rPr>
        <w:t xml:space="preserve"> 9 </w:t>
      </w:r>
    </w:p>
    <w:p w:rsidR="00EF6FDF" w:rsidRPr="00E33456" w:rsidRDefault="00EF6FDF" w:rsidP="00E33456">
      <w:pPr>
        <w:autoSpaceDE w:val="0"/>
        <w:autoSpaceDN w:val="0"/>
        <w:adjustRightInd w:val="0"/>
        <w:spacing w:before="60"/>
        <w:jc w:val="both"/>
        <w:rPr>
          <w:rFonts w:asciiTheme="minorHAnsi" w:hAnsiTheme="minorHAnsi" w:cs="Arial"/>
          <w:color w:val="000000"/>
        </w:rPr>
      </w:pPr>
      <w:r w:rsidRPr="00E33456">
        <w:rPr>
          <w:rFonts w:asciiTheme="minorHAnsi" w:hAnsiTheme="minorHAnsi" w:cs="Arial"/>
          <w:color w:val="000000"/>
        </w:rPr>
        <w:t xml:space="preserve">040 01 Košice </w:t>
      </w:r>
    </w:p>
    <w:p w:rsidR="00C26CC1" w:rsidRPr="00E33456" w:rsidRDefault="000A2D02" w:rsidP="000A2D02">
      <w:pPr>
        <w:autoSpaceDE w:val="0"/>
        <w:autoSpaceDN w:val="0"/>
        <w:adjustRightInd w:val="0"/>
        <w:spacing w:before="60"/>
        <w:jc w:val="both"/>
        <w:rPr>
          <w:rFonts w:asciiTheme="minorHAnsi" w:hAnsiTheme="minorHAnsi"/>
        </w:rPr>
      </w:pPr>
      <w:r>
        <w:rPr>
          <w:rFonts w:asciiTheme="minorHAnsi" w:hAnsiTheme="minorHAnsi" w:cs="Arial"/>
          <w:color w:val="000000"/>
        </w:rPr>
        <w:t>e-</w:t>
      </w:r>
      <w:r w:rsidR="00EF6FDF" w:rsidRPr="00E33456">
        <w:rPr>
          <w:rFonts w:asciiTheme="minorHAnsi" w:hAnsiTheme="minorHAnsi" w:cs="Arial"/>
          <w:color w:val="000000"/>
        </w:rPr>
        <w:t xml:space="preserve">mail: </w:t>
      </w:r>
      <w:smartTag w:uri="urn:schemas-microsoft-com:office:smarttags" w:element="PersonName">
        <w:r w:rsidR="00EF6FDF" w:rsidRPr="00E33456">
          <w:rPr>
            <w:rFonts w:asciiTheme="minorHAnsi" w:hAnsiTheme="minorHAnsi" w:cs="Arial"/>
            <w:color w:val="000000"/>
          </w:rPr>
          <w:t>ludmila.</w:t>
        </w:r>
        <w:smartTag w:uri="urn:schemas-microsoft-com:office:smarttags" w:element="PersonName">
          <w:r w:rsidR="00EF6FDF" w:rsidRPr="00E33456">
            <w:rPr>
              <w:rFonts w:asciiTheme="minorHAnsi" w:hAnsiTheme="minorHAnsi" w:cs="Arial"/>
              <w:color w:val="000000"/>
            </w:rPr>
            <w:t>onderova@upjs.sk</w:t>
          </w:r>
        </w:smartTag>
      </w:smartTag>
      <w:r w:rsidR="00EF6FDF" w:rsidRPr="00E33456">
        <w:rPr>
          <w:rFonts w:asciiTheme="minorHAnsi" w:hAnsiTheme="minorHAnsi" w:cs="Arial"/>
          <w:color w:val="000000"/>
        </w:rPr>
        <w:t xml:space="preserve"> </w:t>
      </w:r>
    </w:p>
    <w:sectPr w:rsidR="00C26CC1" w:rsidRPr="00E33456" w:rsidSect="00B05E45">
      <w:headerReference w:type="default" r:id="rId21"/>
      <w:footerReference w:type="default" r:id="rId22"/>
      <w:pgSz w:w="11906" w:h="16838" w:code="9"/>
      <w:pgMar w:top="1418" w:right="1134" w:bottom="1134" w:left="1134" w:header="709" w:footer="709" w:gutter="0"/>
      <w:pgNumType w:fmt="numberInDash" w:start="17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CF" w:rsidRDefault="002B41CF" w:rsidP="00B05E45">
      <w:r>
        <w:separator/>
      </w:r>
    </w:p>
  </w:endnote>
  <w:endnote w:type="continuationSeparator" w:id="0">
    <w:p w:rsidR="002B41CF" w:rsidRDefault="002B41CF" w:rsidP="00B05E45">
      <w:r>
        <w:continuationSeparator/>
      </w:r>
    </w:p>
  </w:endnote>
</w:endnotes>
</file>

<file path=word/fontTable.xml><?xml version="1.0" encoding="utf-8"?>
<w:fonts xmlns:r="http://schemas.openxmlformats.org/officeDocument/2006/relationships" xmlns:w="http://schemas.openxmlformats.org/wordprocessingml/2006/main">
  <w:font w:name="Arial">
    <w:altName w:val="Times New Roman"/>
    <w:panose1 w:val="020B0604020202020204"/>
    <w:charset w:val="EE"/>
    <w:family w:val="swiss"/>
    <w:pitch w:val="variable"/>
    <w:sig w:usb0="E0000AFF" w:usb1="00007843" w:usb2="00000001" w:usb3="00000000" w:csb0="000001B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altName w:val="Century Gothic"/>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45" w:rsidRPr="008F1A5C" w:rsidRDefault="00B05E45" w:rsidP="00B05E45">
    <w:pPr>
      <w:pStyle w:val="Pta"/>
      <w:pBdr>
        <w:top w:val="single" w:sz="4" w:space="1" w:color="auto"/>
      </w:pBdr>
      <w:jc w:val="center"/>
      <w:rPr>
        <w:rFonts w:asciiTheme="minorHAnsi" w:hAnsiTheme="minorHAnsi"/>
        <w:sz w:val="20"/>
      </w:rPr>
    </w:pPr>
    <w:r w:rsidRPr="008F1A5C">
      <w:rPr>
        <w:rFonts w:asciiTheme="minorHAnsi" w:hAnsiTheme="minorHAnsi"/>
        <w:sz w:val="20"/>
      </w:rPr>
      <w:fldChar w:fldCharType="begin"/>
    </w:r>
    <w:r w:rsidRPr="008F1A5C">
      <w:rPr>
        <w:rFonts w:asciiTheme="minorHAnsi" w:hAnsiTheme="minorHAnsi"/>
        <w:sz w:val="20"/>
      </w:rPr>
      <w:instrText xml:space="preserve"> PAGE   \* MERGEFORMAT </w:instrText>
    </w:r>
    <w:r w:rsidRPr="008F1A5C">
      <w:rPr>
        <w:rFonts w:asciiTheme="minorHAnsi" w:hAnsiTheme="minorHAnsi"/>
        <w:sz w:val="20"/>
      </w:rPr>
      <w:fldChar w:fldCharType="separate"/>
    </w:r>
    <w:r w:rsidR="00954A17">
      <w:rPr>
        <w:rFonts w:asciiTheme="minorHAnsi" w:hAnsiTheme="minorHAnsi"/>
        <w:noProof/>
        <w:sz w:val="20"/>
      </w:rPr>
      <w:t>- 179 -</w:t>
    </w:r>
    <w:r w:rsidRPr="008F1A5C">
      <w:rPr>
        <w:rFonts w:asciiTheme="minorHAnsi" w:hAnsiTheme="minorHAns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CF" w:rsidRDefault="002B41CF" w:rsidP="00B05E45">
      <w:r>
        <w:separator/>
      </w:r>
    </w:p>
  </w:footnote>
  <w:footnote w:type="continuationSeparator" w:id="0">
    <w:p w:rsidR="002B41CF" w:rsidRDefault="002B41CF" w:rsidP="00B05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45" w:rsidRPr="007F6B48" w:rsidRDefault="00B05E45" w:rsidP="00B05E45">
    <w:pPr>
      <w:pStyle w:val="Hlavika"/>
      <w:pBdr>
        <w:bottom w:val="single" w:sz="4" w:space="1" w:color="auto"/>
      </w:pBdr>
      <w:jc w:val="center"/>
      <w:rPr>
        <w:rFonts w:asciiTheme="minorHAnsi" w:hAnsiTheme="minorHAnsi" w:cstheme="minorHAnsi"/>
        <w:sz w:val="20"/>
        <w:szCs w:val="20"/>
      </w:rPr>
    </w:pPr>
    <w:r w:rsidRPr="007F6B48">
      <w:rPr>
        <w:rFonts w:asciiTheme="minorHAnsi" w:hAnsiTheme="minorHAnsi" w:cstheme="minorHAnsi"/>
        <w:sz w:val="20"/>
        <w:szCs w:val="20"/>
      </w:rPr>
      <w:t>Tvorivý učiteľ fyziky IV, Smolenice 12. - 15. apríl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C4AF0"/>
    <w:multiLevelType w:val="hybridMultilevel"/>
    <w:tmpl w:val="ABD0E326"/>
    <w:lvl w:ilvl="0" w:tplc="F73E8A54">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54CE9"/>
    <w:rsid w:val="00005F5C"/>
    <w:rsid w:val="00045CF3"/>
    <w:rsid w:val="000A2D02"/>
    <w:rsid w:val="00142C6D"/>
    <w:rsid w:val="001C300D"/>
    <w:rsid w:val="002008B8"/>
    <w:rsid w:val="002463CB"/>
    <w:rsid w:val="00257100"/>
    <w:rsid w:val="002B41CF"/>
    <w:rsid w:val="002D772C"/>
    <w:rsid w:val="002F4E20"/>
    <w:rsid w:val="00305E24"/>
    <w:rsid w:val="00346074"/>
    <w:rsid w:val="00382F9A"/>
    <w:rsid w:val="003E0D6C"/>
    <w:rsid w:val="003F7A76"/>
    <w:rsid w:val="00492087"/>
    <w:rsid w:val="004923AA"/>
    <w:rsid w:val="004A3EEF"/>
    <w:rsid w:val="004A4A82"/>
    <w:rsid w:val="006337DC"/>
    <w:rsid w:val="00686B03"/>
    <w:rsid w:val="00746599"/>
    <w:rsid w:val="00803E8E"/>
    <w:rsid w:val="00822F0A"/>
    <w:rsid w:val="00854CE9"/>
    <w:rsid w:val="008B486D"/>
    <w:rsid w:val="00912564"/>
    <w:rsid w:val="009202CF"/>
    <w:rsid w:val="00954A17"/>
    <w:rsid w:val="00955C3E"/>
    <w:rsid w:val="00A31CCC"/>
    <w:rsid w:val="00A85168"/>
    <w:rsid w:val="00A942D0"/>
    <w:rsid w:val="00AC2646"/>
    <w:rsid w:val="00AF7C17"/>
    <w:rsid w:val="00B05E45"/>
    <w:rsid w:val="00B5690E"/>
    <w:rsid w:val="00B604D9"/>
    <w:rsid w:val="00BB1661"/>
    <w:rsid w:val="00BD0918"/>
    <w:rsid w:val="00C26CC1"/>
    <w:rsid w:val="00C668BF"/>
    <w:rsid w:val="00C96AEF"/>
    <w:rsid w:val="00CA2C5A"/>
    <w:rsid w:val="00E33456"/>
    <w:rsid w:val="00E42F85"/>
    <w:rsid w:val="00EA020D"/>
    <w:rsid w:val="00EB7D92"/>
    <w:rsid w:val="00EF6FD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2">
    <w:name w:val="heading 2"/>
    <w:basedOn w:val="Normlny"/>
    <w:next w:val="Normlny"/>
    <w:qFormat/>
    <w:rsid w:val="00822F0A"/>
    <w:pPr>
      <w:keepNext/>
      <w:spacing w:before="240" w:after="60"/>
      <w:ind w:firstLine="340"/>
      <w:jc w:val="both"/>
      <w:outlineLvl w:val="1"/>
    </w:pPr>
    <w:rPr>
      <w:rFonts w:ascii="Arial" w:hAnsi="Arial" w:cs="Arial"/>
      <w:b/>
      <w:bCs/>
      <w:i/>
      <w:iCs/>
      <w:sz w:val="28"/>
      <w:szCs w:val="28"/>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00Text">
    <w:name w:val="0_0_Text"/>
    <w:rsid w:val="00045CF3"/>
    <w:pPr>
      <w:spacing w:after="120"/>
      <w:jc w:val="both"/>
    </w:pPr>
    <w:rPr>
      <w:sz w:val="26"/>
      <w:szCs w:val="26"/>
      <w:lang w:val="cs-CZ" w:eastAsia="cs-CZ"/>
    </w:rPr>
  </w:style>
  <w:style w:type="character" w:styleId="Hypertextovprepojenie">
    <w:name w:val="Hyperlink"/>
    <w:basedOn w:val="Predvolenpsmoodseku"/>
    <w:rPr>
      <w:color w:val="0000FF"/>
      <w:u w:val="single"/>
    </w:rPr>
  </w:style>
  <w:style w:type="paragraph" w:customStyle="1" w:styleId="05Podnadpis">
    <w:name w:val="0_5_Podnadpis"/>
    <w:next w:val="00Text"/>
    <w:rsid w:val="00045CF3"/>
    <w:pPr>
      <w:keepNext/>
      <w:keepLines/>
      <w:suppressAutoHyphens/>
      <w:spacing w:before="240" w:after="180"/>
      <w:ind w:left="567"/>
      <w:contextualSpacing/>
      <w:outlineLvl w:val="2"/>
    </w:pPr>
    <w:rPr>
      <w:b/>
      <w:bCs/>
      <w:sz w:val="26"/>
      <w:szCs w:val="26"/>
      <w:lang w:val="cs-CZ" w:eastAsia="en-US" w:bidi="he-IL"/>
    </w:rPr>
  </w:style>
  <w:style w:type="paragraph" w:styleId="Hlavika">
    <w:name w:val="header"/>
    <w:basedOn w:val="Normlny"/>
    <w:link w:val="HlavikaChar"/>
    <w:uiPriority w:val="99"/>
    <w:unhideWhenUsed/>
    <w:rsid w:val="00B05E45"/>
    <w:pPr>
      <w:tabs>
        <w:tab w:val="center" w:pos="4536"/>
        <w:tab w:val="right" w:pos="9072"/>
      </w:tabs>
    </w:pPr>
  </w:style>
  <w:style w:type="character" w:customStyle="1" w:styleId="HlavikaChar">
    <w:name w:val="Hlavička Char"/>
    <w:basedOn w:val="Predvolenpsmoodseku"/>
    <w:link w:val="Hlavika"/>
    <w:uiPriority w:val="99"/>
    <w:rsid w:val="00B05E45"/>
    <w:rPr>
      <w:sz w:val="24"/>
      <w:szCs w:val="24"/>
    </w:rPr>
  </w:style>
  <w:style w:type="paragraph" w:styleId="Pta">
    <w:name w:val="footer"/>
    <w:basedOn w:val="Normlny"/>
    <w:link w:val="PtaChar"/>
    <w:uiPriority w:val="99"/>
    <w:unhideWhenUsed/>
    <w:rsid w:val="00B05E45"/>
    <w:pPr>
      <w:tabs>
        <w:tab w:val="center" w:pos="4536"/>
        <w:tab w:val="right" w:pos="9072"/>
      </w:tabs>
    </w:pPr>
  </w:style>
  <w:style w:type="character" w:customStyle="1" w:styleId="PtaChar">
    <w:name w:val="Päta Char"/>
    <w:basedOn w:val="Predvolenpsmoodseku"/>
    <w:link w:val="Pta"/>
    <w:uiPriority w:val="99"/>
    <w:rsid w:val="00B05E45"/>
    <w:rPr>
      <w:sz w:val="24"/>
      <w:szCs w:val="24"/>
    </w:rPr>
  </w:style>
  <w:style w:type="paragraph" w:styleId="Textbubliny">
    <w:name w:val="Balloon Text"/>
    <w:basedOn w:val="Normlny"/>
    <w:link w:val="TextbublinyChar"/>
    <w:uiPriority w:val="99"/>
    <w:semiHidden/>
    <w:unhideWhenUsed/>
    <w:rsid w:val="00B05E45"/>
    <w:rPr>
      <w:rFonts w:ascii="Tahoma" w:hAnsi="Tahoma" w:cs="Tahoma"/>
      <w:sz w:val="16"/>
      <w:szCs w:val="16"/>
    </w:rPr>
  </w:style>
  <w:style w:type="character" w:customStyle="1" w:styleId="TextbublinyChar">
    <w:name w:val="Text bubliny Char"/>
    <w:basedOn w:val="Predvolenpsmoodseku"/>
    <w:link w:val="Textbubliny"/>
    <w:uiPriority w:val="99"/>
    <w:semiHidden/>
    <w:rsid w:val="00B05E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statpedu.sk/files/documents/svp/2stzs/isced2/vzdelavacie_oblasti/fyzika_isced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586C-E8AC-4CF2-83B2-00765FCB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2183</Words>
  <Characters>13277</Characters>
  <Application>Microsoft Office Word</Application>
  <DocSecurity>0</DocSecurity>
  <Lines>225</Lines>
  <Paragraphs>90</Paragraphs>
  <ScaleCrop>false</ScaleCrop>
  <HeadingPairs>
    <vt:vector size="2" baseType="variant">
      <vt:variant>
        <vt:lpstr>Názov</vt:lpstr>
      </vt:variant>
      <vt:variant>
        <vt:i4>1</vt:i4>
      </vt:variant>
    </vt:vector>
  </HeadingPairs>
  <TitlesOfParts>
    <vt:vector size="1" baseType="lpstr">
      <vt:lpstr>NÁZOV RUKOPISU PRÍSPEVKU DO DIDAKTICKÉHO ČASOPISU MIF</vt:lpstr>
    </vt:vector>
  </TitlesOfParts>
  <Company>PF UPJŠ Košice</Company>
  <LinksUpToDate>false</LinksUpToDate>
  <CharactersWithSpaces>15370</CharactersWithSpaces>
  <SharedDoc>false</SharedDoc>
  <HLinks>
    <vt:vector size="6" baseType="variant">
      <vt:variant>
        <vt:i4>3473451</vt:i4>
      </vt:variant>
      <vt:variant>
        <vt:i4>6</vt:i4>
      </vt:variant>
      <vt:variant>
        <vt:i4>0</vt:i4>
      </vt:variant>
      <vt:variant>
        <vt:i4>5</vt:i4>
      </vt:variant>
      <vt:variant>
        <vt:lpwstr>http://www.statpedu.sk/files/documents/svp/2stzs/isced2/vzdelavacie_oblasti/fyzika_isced2.pdf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RUKOPISU PRÍSPEVKU DO DIDAKTICKÉHO ČASOPISU MIF</dc:title>
  <dc:creator>Marián Kireš</dc:creator>
  <cp:lastModifiedBy>marian_kires</cp:lastModifiedBy>
  <cp:revision>10</cp:revision>
  <dcterms:created xsi:type="dcterms:W3CDTF">2011-10-03T07:20:00Z</dcterms:created>
  <dcterms:modified xsi:type="dcterms:W3CDTF">2011-10-03T07:33:00Z</dcterms:modified>
</cp:coreProperties>
</file>