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D4A" w:rsidRDefault="00650D8D" w:rsidP="009B7D4A">
      <w:pPr>
        <w:jc w:val="center"/>
        <w:rPr>
          <w:rFonts w:asciiTheme="minorHAnsi" w:hAnsiTheme="minorHAnsi"/>
          <w:b/>
          <w:caps/>
          <w:sz w:val="28"/>
        </w:rPr>
      </w:pPr>
      <w:r w:rsidRPr="009B7D4A">
        <w:rPr>
          <w:rFonts w:asciiTheme="minorHAnsi" w:hAnsiTheme="minorHAnsi"/>
          <w:b/>
          <w:caps/>
          <w:sz w:val="28"/>
        </w:rPr>
        <w:t xml:space="preserve">Interaktívna demonštrácia a meranie časového </w:t>
      </w:r>
    </w:p>
    <w:p w:rsidR="00650D8D" w:rsidRPr="009B7D4A" w:rsidRDefault="00650D8D" w:rsidP="009B7D4A">
      <w:pPr>
        <w:jc w:val="center"/>
        <w:rPr>
          <w:rFonts w:asciiTheme="minorHAnsi" w:hAnsiTheme="minorHAnsi"/>
          <w:b/>
          <w:caps/>
          <w:sz w:val="28"/>
        </w:rPr>
      </w:pPr>
      <w:r w:rsidRPr="009B7D4A">
        <w:rPr>
          <w:rFonts w:asciiTheme="minorHAnsi" w:hAnsiTheme="minorHAnsi"/>
          <w:b/>
          <w:caps/>
          <w:sz w:val="28"/>
        </w:rPr>
        <w:t>priebehu síl akcie a reakcie pomocou digitálnych váh</w:t>
      </w:r>
    </w:p>
    <w:p w:rsidR="00FF028E" w:rsidRPr="009B7D4A" w:rsidRDefault="00FF028E" w:rsidP="009B7D4A">
      <w:pPr>
        <w:jc w:val="center"/>
        <w:rPr>
          <w:rFonts w:asciiTheme="minorHAnsi" w:hAnsiTheme="minorHAnsi" w:cs="Arial"/>
        </w:rPr>
      </w:pPr>
    </w:p>
    <w:p w:rsidR="00FF028E" w:rsidRPr="009B7D4A" w:rsidRDefault="001A0962" w:rsidP="009B7D4A">
      <w:pPr>
        <w:jc w:val="center"/>
        <w:rPr>
          <w:rFonts w:asciiTheme="minorHAnsi" w:hAnsiTheme="minorHAnsi" w:cs="Arial"/>
          <w:b/>
        </w:rPr>
      </w:pPr>
      <w:r w:rsidRPr="009B7D4A">
        <w:rPr>
          <w:rFonts w:asciiTheme="minorHAnsi" w:hAnsiTheme="minorHAnsi" w:cs="Arial"/>
          <w:b/>
        </w:rPr>
        <w:t>Mária Nováková, Marián Kireš</w:t>
      </w:r>
    </w:p>
    <w:p w:rsidR="00FF028E" w:rsidRPr="009B7D4A" w:rsidRDefault="00511E37" w:rsidP="009B7D4A">
      <w:pPr>
        <w:jc w:val="center"/>
        <w:rPr>
          <w:rFonts w:asciiTheme="minorHAnsi" w:hAnsiTheme="minorHAnsi" w:cs="Arial"/>
        </w:rPr>
      </w:pPr>
      <w:r w:rsidRPr="009B7D4A">
        <w:rPr>
          <w:rFonts w:asciiTheme="minorHAnsi" w:hAnsiTheme="minorHAnsi" w:cs="Arial"/>
        </w:rPr>
        <w:t xml:space="preserve">Oddelenie didaktiky fyziky, </w:t>
      </w:r>
      <w:r w:rsidR="001A0962" w:rsidRPr="009B7D4A">
        <w:rPr>
          <w:rFonts w:asciiTheme="minorHAnsi" w:hAnsiTheme="minorHAnsi" w:cs="Arial"/>
        </w:rPr>
        <w:t>ÚFV</w:t>
      </w:r>
      <w:r w:rsidRPr="009B7D4A">
        <w:rPr>
          <w:rFonts w:asciiTheme="minorHAnsi" w:hAnsiTheme="minorHAnsi" w:cs="Arial"/>
        </w:rPr>
        <w:t xml:space="preserve"> PF UPJŠ v</w:t>
      </w:r>
      <w:r w:rsidR="001A0962" w:rsidRPr="009B7D4A">
        <w:rPr>
          <w:rFonts w:asciiTheme="minorHAnsi" w:hAnsiTheme="minorHAnsi" w:cs="Arial"/>
        </w:rPr>
        <w:t xml:space="preserve"> Košic</w:t>
      </w:r>
      <w:r w:rsidRPr="009B7D4A">
        <w:rPr>
          <w:rFonts w:asciiTheme="minorHAnsi" w:hAnsiTheme="minorHAnsi" w:cs="Arial"/>
        </w:rPr>
        <w:t>iach</w:t>
      </w:r>
    </w:p>
    <w:p w:rsidR="00FF028E" w:rsidRPr="009B7D4A" w:rsidRDefault="00FF028E" w:rsidP="009B7D4A">
      <w:pPr>
        <w:rPr>
          <w:rFonts w:asciiTheme="minorHAnsi" w:hAnsiTheme="minorHAnsi" w:cs="Arial"/>
        </w:rPr>
      </w:pPr>
    </w:p>
    <w:p w:rsidR="00137AC5" w:rsidRPr="009B7D4A" w:rsidRDefault="00FF028E" w:rsidP="009B7D4A">
      <w:pPr>
        <w:rPr>
          <w:rFonts w:asciiTheme="minorHAnsi" w:hAnsiTheme="minorHAnsi"/>
          <w:i/>
          <w:sz w:val="20"/>
        </w:rPr>
      </w:pPr>
      <w:r w:rsidRPr="009B7D4A">
        <w:rPr>
          <w:rFonts w:asciiTheme="minorHAnsi" w:hAnsiTheme="minorHAnsi" w:cs="Arial"/>
          <w:b/>
          <w:i/>
          <w:sz w:val="20"/>
        </w:rPr>
        <w:t>Abstrakt</w:t>
      </w:r>
      <w:r w:rsidRPr="009B7D4A">
        <w:rPr>
          <w:rFonts w:asciiTheme="minorHAnsi" w:hAnsiTheme="minorHAnsi" w:cs="Arial"/>
          <w:i/>
          <w:sz w:val="20"/>
        </w:rPr>
        <w:t xml:space="preserve">: </w:t>
      </w:r>
      <w:r w:rsidR="00650D8D" w:rsidRPr="009B7D4A">
        <w:rPr>
          <w:rFonts w:asciiTheme="minorHAnsi" w:hAnsiTheme="minorHAnsi"/>
          <w:i/>
          <w:sz w:val="20"/>
        </w:rPr>
        <w:t>V príspevku je predstavený súbor vzdelávacích aktivít realizovaných metódou interaktívnych demonštrácií. Využívaný je časový záznam z digitálnych váh pripojených k</w:t>
      </w:r>
      <w:r w:rsidR="00FE76A9" w:rsidRPr="009B7D4A">
        <w:rPr>
          <w:rFonts w:asciiTheme="minorHAnsi" w:hAnsiTheme="minorHAnsi"/>
          <w:i/>
          <w:sz w:val="20"/>
        </w:rPr>
        <w:t> </w:t>
      </w:r>
      <w:r w:rsidR="00650D8D" w:rsidRPr="009B7D4A">
        <w:rPr>
          <w:rFonts w:asciiTheme="minorHAnsi" w:hAnsiTheme="minorHAnsi"/>
          <w:i/>
          <w:sz w:val="20"/>
        </w:rPr>
        <w:t>počítaču slúžiaci na prezentáciu a merania veľkosti a časového priebehu síl akcie a</w:t>
      </w:r>
      <w:r w:rsidR="00FE76A9" w:rsidRPr="009B7D4A">
        <w:rPr>
          <w:rFonts w:asciiTheme="minorHAnsi" w:hAnsiTheme="minorHAnsi"/>
          <w:i/>
          <w:sz w:val="20"/>
        </w:rPr>
        <w:t> </w:t>
      </w:r>
      <w:r w:rsidR="00650D8D" w:rsidRPr="009B7D4A">
        <w:rPr>
          <w:rFonts w:asciiTheme="minorHAnsi" w:hAnsiTheme="minorHAnsi"/>
          <w:i/>
          <w:sz w:val="20"/>
        </w:rPr>
        <w:t xml:space="preserve">reakcie. Podrobne je fyzikálne a metodicky rozpracovaná ukážka pozorovania a merania pádu </w:t>
      </w:r>
      <w:proofErr w:type="spellStart"/>
      <w:r w:rsidR="00650D8D" w:rsidRPr="009B7D4A">
        <w:rPr>
          <w:rFonts w:asciiTheme="minorHAnsi" w:hAnsiTheme="minorHAnsi"/>
          <w:i/>
          <w:sz w:val="20"/>
        </w:rPr>
        <w:t>neodýmového</w:t>
      </w:r>
      <w:proofErr w:type="spellEnd"/>
      <w:r w:rsidR="00650D8D" w:rsidRPr="009B7D4A">
        <w:rPr>
          <w:rFonts w:asciiTheme="minorHAnsi" w:hAnsiTheme="minorHAnsi"/>
          <w:i/>
          <w:sz w:val="20"/>
        </w:rPr>
        <w:t xml:space="preserve"> magnetu vo vodivej trubici. Využitý je časový záznam z digitálnych váh, ktorý je porovnávaný s </w:t>
      </w:r>
      <w:proofErr w:type="spellStart"/>
      <w:r w:rsidR="00650D8D" w:rsidRPr="009B7D4A">
        <w:rPr>
          <w:rFonts w:asciiTheme="minorHAnsi" w:hAnsiTheme="minorHAnsi"/>
          <w:i/>
          <w:sz w:val="20"/>
        </w:rPr>
        <w:t>videomeraním</w:t>
      </w:r>
      <w:proofErr w:type="spellEnd"/>
      <w:r w:rsidR="00650D8D" w:rsidRPr="009B7D4A">
        <w:rPr>
          <w:rFonts w:asciiTheme="minorHAnsi" w:hAnsiTheme="minorHAnsi"/>
          <w:i/>
          <w:sz w:val="20"/>
        </w:rPr>
        <w:t xml:space="preserve"> záznamov reálneho deja pri páde magnetu v</w:t>
      </w:r>
      <w:r w:rsidR="00FE76A9" w:rsidRPr="009B7D4A">
        <w:rPr>
          <w:rFonts w:asciiTheme="minorHAnsi" w:hAnsiTheme="minorHAnsi"/>
          <w:i/>
          <w:sz w:val="20"/>
        </w:rPr>
        <w:t> </w:t>
      </w:r>
      <w:r w:rsidR="00650D8D" w:rsidRPr="009B7D4A">
        <w:rPr>
          <w:rFonts w:asciiTheme="minorHAnsi" w:hAnsiTheme="minorHAnsi"/>
          <w:i/>
          <w:sz w:val="20"/>
        </w:rPr>
        <w:t>rôznych trubi</w:t>
      </w:r>
      <w:r w:rsidR="00914E34" w:rsidRPr="009B7D4A">
        <w:rPr>
          <w:rFonts w:asciiTheme="minorHAnsi" w:hAnsiTheme="minorHAnsi"/>
          <w:i/>
          <w:sz w:val="20"/>
        </w:rPr>
        <w:t>ciach. Meranie je spracované do </w:t>
      </w:r>
      <w:r w:rsidR="00650D8D" w:rsidRPr="009B7D4A">
        <w:rPr>
          <w:rFonts w:asciiTheme="minorHAnsi" w:hAnsiTheme="minorHAnsi"/>
          <w:i/>
          <w:sz w:val="20"/>
        </w:rPr>
        <w:t>podoby žiackeho výskumného projektu.</w:t>
      </w:r>
    </w:p>
    <w:p w:rsidR="00650D8D" w:rsidRPr="009B7D4A" w:rsidRDefault="00650D8D" w:rsidP="009B7D4A">
      <w:pPr>
        <w:rPr>
          <w:rFonts w:asciiTheme="minorHAnsi" w:hAnsiTheme="minorHAnsi" w:cs="Arial"/>
          <w:i/>
          <w:sz w:val="20"/>
        </w:rPr>
      </w:pPr>
    </w:p>
    <w:p w:rsidR="002C33A7" w:rsidRPr="009B7D4A" w:rsidRDefault="002C33A7" w:rsidP="009B7D4A">
      <w:pPr>
        <w:rPr>
          <w:rFonts w:asciiTheme="minorHAnsi" w:hAnsiTheme="minorHAnsi" w:cs="Arial"/>
          <w:i/>
          <w:sz w:val="20"/>
        </w:rPr>
      </w:pPr>
      <w:r w:rsidRPr="009B7D4A">
        <w:rPr>
          <w:rFonts w:asciiTheme="minorHAnsi" w:hAnsiTheme="minorHAnsi" w:cs="Arial"/>
          <w:b/>
          <w:i/>
          <w:sz w:val="20"/>
        </w:rPr>
        <w:t>Kľúčové slová</w:t>
      </w:r>
      <w:r w:rsidRPr="009B7D4A">
        <w:rPr>
          <w:rFonts w:asciiTheme="minorHAnsi" w:hAnsiTheme="minorHAnsi" w:cs="Arial"/>
          <w:i/>
          <w:sz w:val="20"/>
        </w:rPr>
        <w:t xml:space="preserve">: </w:t>
      </w:r>
      <w:proofErr w:type="spellStart"/>
      <w:r w:rsidR="0025496E" w:rsidRPr="009B7D4A">
        <w:rPr>
          <w:rFonts w:asciiTheme="minorHAnsi" w:hAnsiTheme="minorHAnsi" w:cs="Arial"/>
          <w:i/>
          <w:sz w:val="20"/>
        </w:rPr>
        <w:t>Newtonove</w:t>
      </w:r>
      <w:proofErr w:type="spellEnd"/>
      <w:r w:rsidR="0025496E" w:rsidRPr="009B7D4A">
        <w:rPr>
          <w:rFonts w:asciiTheme="minorHAnsi" w:hAnsiTheme="minorHAnsi" w:cs="Arial"/>
          <w:i/>
          <w:sz w:val="20"/>
        </w:rPr>
        <w:t xml:space="preserve"> pohybové zákony</w:t>
      </w:r>
      <w:r w:rsidR="006B453F" w:rsidRPr="009B7D4A">
        <w:rPr>
          <w:rFonts w:asciiTheme="minorHAnsi" w:hAnsiTheme="minorHAnsi" w:cs="Arial"/>
          <w:i/>
          <w:sz w:val="20"/>
        </w:rPr>
        <w:t xml:space="preserve">, </w:t>
      </w:r>
      <w:r w:rsidR="009A0352" w:rsidRPr="009B7D4A">
        <w:rPr>
          <w:rFonts w:asciiTheme="minorHAnsi" w:hAnsiTheme="minorHAnsi" w:cs="Arial"/>
          <w:i/>
          <w:sz w:val="20"/>
        </w:rPr>
        <w:t xml:space="preserve">tiaž, </w:t>
      </w:r>
      <w:r w:rsidR="008526AB" w:rsidRPr="009B7D4A">
        <w:rPr>
          <w:rFonts w:asciiTheme="minorHAnsi" w:hAnsiTheme="minorHAnsi" w:cs="Arial"/>
          <w:i/>
          <w:sz w:val="20"/>
        </w:rPr>
        <w:t>padajúca reťaz, lenivý magnet</w:t>
      </w:r>
      <w:r w:rsidR="00DE6FC7" w:rsidRPr="009B7D4A">
        <w:rPr>
          <w:rFonts w:asciiTheme="minorHAnsi" w:hAnsiTheme="minorHAnsi" w:cs="Arial"/>
          <w:i/>
          <w:sz w:val="20"/>
        </w:rPr>
        <w:t>, interaktívna demonštrácia</w:t>
      </w:r>
    </w:p>
    <w:p w:rsidR="006B453F" w:rsidRPr="009B7D4A" w:rsidRDefault="006B453F" w:rsidP="009B7D4A">
      <w:pPr>
        <w:spacing w:before="60"/>
        <w:rPr>
          <w:rFonts w:asciiTheme="minorHAnsi" w:hAnsiTheme="minorHAnsi" w:cs="Arial"/>
        </w:rPr>
      </w:pPr>
    </w:p>
    <w:p w:rsidR="002C33A7" w:rsidRPr="009B7D4A" w:rsidRDefault="00FF5930" w:rsidP="009B7D4A">
      <w:pPr>
        <w:spacing w:before="60"/>
        <w:rPr>
          <w:rFonts w:asciiTheme="minorHAnsi" w:hAnsiTheme="minorHAnsi" w:cs="Arial"/>
          <w:b/>
        </w:rPr>
      </w:pPr>
      <w:r w:rsidRPr="009B7D4A">
        <w:rPr>
          <w:rFonts w:asciiTheme="minorHAnsi" w:hAnsiTheme="minorHAnsi" w:cs="Arial"/>
          <w:b/>
        </w:rPr>
        <w:t>Úvod</w:t>
      </w:r>
    </w:p>
    <w:p w:rsidR="000A42F3" w:rsidRPr="009B7D4A" w:rsidRDefault="000A42F3" w:rsidP="009B7D4A">
      <w:pPr>
        <w:spacing w:before="60"/>
        <w:rPr>
          <w:rFonts w:asciiTheme="minorHAnsi" w:hAnsiTheme="minorHAnsi"/>
        </w:rPr>
      </w:pPr>
      <w:proofErr w:type="spellStart"/>
      <w:r w:rsidRPr="009B7D4A">
        <w:rPr>
          <w:rFonts w:asciiTheme="minorHAnsi" w:hAnsiTheme="minorHAnsi"/>
        </w:rPr>
        <w:t>Newtonove</w:t>
      </w:r>
      <w:proofErr w:type="spellEnd"/>
      <w:r w:rsidRPr="009B7D4A">
        <w:rPr>
          <w:rFonts w:asciiTheme="minorHAnsi" w:hAnsiTheme="minorHAnsi"/>
        </w:rPr>
        <w:t xml:space="preserve"> zákony patria medzi základné piliere fyziky, od ktorých sa odvíja porozumenie ďalších poznatkov a súvislostí. Stabilná štruktúra navzájom prepojených fyzikálnych pojmov sa nemôže budovať bez pochopenia týchto základných princípov. V nasledujúcom texte sú ukážky zamerané na </w:t>
      </w:r>
      <w:proofErr w:type="spellStart"/>
      <w:r w:rsidRPr="009B7D4A">
        <w:rPr>
          <w:rFonts w:asciiTheme="minorHAnsi" w:hAnsiTheme="minorHAnsi"/>
        </w:rPr>
        <w:t>Newtonove</w:t>
      </w:r>
      <w:proofErr w:type="spellEnd"/>
      <w:r w:rsidRPr="009B7D4A">
        <w:rPr>
          <w:rFonts w:asciiTheme="minorHAnsi" w:hAnsiTheme="minorHAnsi"/>
        </w:rPr>
        <w:t xml:space="preserve"> pohybové zákony, pri ktorých je využívaný časový záznam z digitálnych váh a senzora sily pripojených k počítaču.</w:t>
      </w:r>
      <w:r w:rsidR="00F23CF9" w:rsidRPr="009B7D4A">
        <w:rPr>
          <w:rFonts w:asciiTheme="minorHAnsi" w:hAnsiTheme="minorHAnsi"/>
        </w:rPr>
        <w:t xml:space="preserve"> Ukážky sú spracované do podoby interaktívnych demonštrácií. </w:t>
      </w:r>
      <w:r w:rsidRPr="009B7D4A">
        <w:rPr>
          <w:rFonts w:asciiTheme="minorHAnsi" w:hAnsiTheme="minorHAnsi"/>
        </w:rPr>
        <w:t xml:space="preserve">Podstatou </w:t>
      </w:r>
      <w:r w:rsidR="00F23CF9" w:rsidRPr="009B7D4A">
        <w:rPr>
          <w:rFonts w:asciiTheme="minorHAnsi" w:hAnsiTheme="minorHAnsi"/>
        </w:rPr>
        <w:t xml:space="preserve">tejto </w:t>
      </w:r>
      <w:r w:rsidRPr="009B7D4A">
        <w:rPr>
          <w:rFonts w:asciiTheme="minorHAnsi" w:hAnsiTheme="minorHAnsi"/>
        </w:rPr>
        <w:t>metódy je postupnosť 8 krokov, ktoré sa dodržujú pri každom realizovanom experimente:</w:t>
      </w:r>
    </w:p>
    <w:p w:rsidR="000A42F3" w:rsidRPr="009B7D4A" w:rsidRDefault="000A42F3" w:rsidP="009B7D4A">
      <w:pPr>
        <w:pStyle w:val="Odsekzoznamu"/>
        <w:numPr>
          <w:ilvl w:val="0"/>
          <w:numId w:val="12"/>
        </w:numPr>
        <w:spacing w:before="60"/>
        <w:rPr>
          <w:rFonts w:asciiTheme="minorHAnsi" w:hAnsiTheme="minorHAnsi"/>
          <w:szCs w:val="24"/>
        </w:rPr>
      </w:pPr>
      <w:r w:rsidRPr="009B7D4A">
        <w:rPr>
          <w:rFonts w:asciiTheme="minorHAnsi" w:hAnsiTheme="minorHAnsi"/>
          <w:szCs w:val="24"/>
        </w:rPr>
        <w:t xml:space="preserve">Učiteľ popíše experiment a realizuje ho pred triedou bez použitia počítača. </w:t>
      </w:r>
    </w:p>
    <w:p w:rsidR="000A42F3" w:rsidRPr="009B7D4A" w:rsidRDefault="000A42F3" w:rsidP="009B7D4A">
      <w:pPr>
        <w:pStyle w:val="Odsekzoznamu"/>
        <w:numPr>
          <w:ilvl w:val="0"/>
          <w:numId w:val="12"/>
        </w:numPr>
        <w:spacing w:before="60"/>
        <w:rPr>
          <w:rFonts w:asciiTheme="minorHAnsi" w:hAnsiTheme="minorHAnsi"/>
          <w:szCs w:val="24"/>
        </w:rPr>
      </w:pPr>
      <w:r w:rsidRPr="009B7D4A">
        <w:rPr>
          <w:rFonts w:asciiTheme="minorHAnsi" w:hAnsiTheme="minorHAnsi"/>
          <w:szCs w:val="24"/>
        </w:rPr>
        <w:t>Žiaci zaznamenávajú svoje individuálne predpovede.</w:t>
      </w:r>
    </w:p>
    <w:p w:rsidR="000A42F3" w:rsidRPr="009B7D4A" w:rsidRDefault="000A42F3" w:rsidP="009B7D4A">
      <w:pPr>
        <w:pStyle w:val="Odsekzoznamu"/>
        <w:numPr>
          <w:ilvl w:val="0"/>
          <w:numId w:val="12"/>
        </w:numPr>
        <w:spacing w:before="60"/>
        <w:rPr>
          <w:rFonts w:asciiTheme="minorHAnsi" w:hAnsiTheme="minorHAnsi"/>
          <w:szCs w:val="24"/>
        </w:rPr>
      </w:pPr>
      <w:r w:rsidRPr="009B7D4A">
        <w:rPr>
          <w:rFonts w:asciiTheme="minorHAnsi" w:hAnsiTheme="minorHAnsi"/>
          <w:szCs w:val="24"/>
        </w:rPr>
        <w:t xml:space="preserve">Žiaci diskutujú o experimente a svojich predpovediach s najbližšími susedmi. </w:t>
      </w:r>
    </w:p>
    <w:p w:rsidR="000A42F3" w:rsidRPr="009B7D4A" w:rsidRDefault="000A42F3" w:rsidP="009B7D4A">
      <w:pPr>
        <w:pStyle w:val="Odsekzoznamu"/>
        <w:numPr>
          <w:ilvl w:val="0"/>
          <w:numId w:val="12"/>
        </w:numPr>
        <w:spacing w:before="60"/>
        <w:rPr>
          <w:rFonts w:asciiTheme="minorHAnsi" w:hAnsiTheme="minorHAnsi"/>
          <w:szCs w:val="24"/>
        </w:rPr>
      </w:pPr>
      <w:r w:rsidRPr="009B7D4A">
        <w:rPr>
          <w:rFonts w:asciiTheme="minorHAnsi" w:hAnsiTheme="minorHAnsi"/>
          <w:szCs w:val="24"/>
        </w:rPr>
        <w:t xml:space="preserve">Učiteľ zisťuje v triede žiacke predpovede. </w:t>
      </w:r>
    </w:p>
    <w:p w:rsidR="000A42F3" w:rsidRPr="009B7D4A" w:rsidRDefault="000A42F3" w:rsidP="009B7D4A">
      <w:pPr>
        <w:pStyle w:val="Odsekzoznamu"/>
        <w:numPr>
          <w:ilvl w:val="0"/>
          <w:numId w:val="12"/>
        </w:numPr>
        <w:spacing w:before="60"/>
        <w:rPr>
          <w:rFonts w:asciiTheme="minorHAnsi" w:hAnsiTheme="minorHAnsi"/>
          <w:szCs w:val="24"/>
        </w:rPr>
      </w:pPr>
      <w:r w:rsidRPr="009B7D4A">
        <w:rPr>
          <w:rFonts w:asciiTheme="minorHAnsi" w:hAnsiTheme="minorHAnsi"/>
          <w:szCs w:val="24"/>
        </w:rPr>
        <w:t xml:space="preserve">Žiaci zaznamenávajú konečné predpovede, ktoré mohli na základe diskusií modifikovať. </w:t>
      </w:r>
      <w:proofErr w:type="spellStart"/>
      <w:r w:rsidRPr="009B7D4A">
        <w:rPr>
          <w:rFonts w:asciiTheme="minorHAnsi" w:hAnsiTheme="minorHAnsi"/>
          <w:szCs w:val="24"/>
        </w:rPr>
        <w:t>Predpoveďové</w:t>
      </w:r>
      <w:proofErr w:type="spellEnd"/>
      <w:r w:rsidRPr="009B7D4A">
        <w:rPr>
          <w:rFonts w:asciiTheme="minorHAnsi" w:hAnsiTheme="minorHAnsi"/>
          <w:szCs w:val="24"/>
        </w:rPr>
        <w:t xml:space="preserve"> hárky sú pozbierané, učiteľ odpovede nehodnotí. </w:t>
      </w:r>
    </w:p>
    <w:p w:rsidR="000A42F3" w:rsidRPr="009B7D4A" w:rsidRDefault="000A42F3" w:rsidP="009B7D4A">
      <w:pPr>
        <w:pStyle w:val="Odsekzoznamu"/>
        <w:numPr>
          <w:ilvl w:val="0"/>
          <w:numId w:val="12"/>
        </w:numPr>
        <w:spacing w:before="60"/>
        <w:rPr>
          <w:rFonts w:asciiTheme="minorHAnsi" w:hAnsiTheme="minorHAnsi"/>
          <w:szCs w:val="24"/>
        </w:rPr>
      </w:pPr>
      <w:r w:rsidRPr="009B7D4A">
        <w:rPr>
          <w:rFonts w:asciiTheme="minorHAnsi" w:hAnsiTheme="minorHAnsi"/>
          <w:szCs w:val="24"/>
        </w:rPr>
        <w:t xml:space="preserve">Učiteľ realizuje meranie (zvyčajne pomocou počítača v grafickej podobe), ktoré prezentuje pred celou triedou napr. prostredníctvom </w:t>
      </w:r>
      <w:proofErr w:type="spellStart"/>
      <w:r w:rsidRPr="009B7D4A">
        <w:rPr>
          <w:rFonts w:asciiTheme="minorHAnsi" w:hAnsiTheme="minorHAnsi"/>
          <w:szCs w:val="24"/>
        </w:rPr>
        <w:t>dataprojektora</w:t>
      </w:r>
      <w:proofErr w:type="spellEnd"/>
      <w:r w:rsidRPr="009B7D4A">
        <w:rPr>
          <w:rFonts w:asciiTheme="minorHAnsi" w:hAnsiTheme="minorHAnsi"/>
          <w:szCs w:val="24"/>
        </w:rPr>
        <w:t xml:space="preserve"> (alebo interaktívnej tabule). </w:t>
      </w:r>
    </w:p>
    <w:p w:rsidR="000A42F3" w:rsidRPr="009B7D4A" w:rsidRDefault="000A42F3" w:rsidP="009B7D4A">
      <w:pPr>
        <w:pStyle w:val="Odsekzoznamu"/>
        <w:numPr>
          <w:ilvl w:val="0"/>
          <w:numId w:val="12"/>
        </w:numPr>
        <w:spacing w:before="60"/>
        <w:rPr>
          <w:rFonts w:asciiTheme="minorHAnsi" w:hAnsiTheme="minorHAnsi"/>
          <w:szCs w:val="24"/>
        </w:rPr>
      </w:pPr>
      <w:r w:rsidRPr="009B7D4A">
        <w:rPr>
          <w:rFonts w:asciiTheme="minorHAnsi" w:hAnsiTheme="minorHAnsi"/>
          <w:szCs w:val="24"/>
        </w:rPr>
        <w:t xml:space="preserve">Žiaci popisujú výsledky a diskutujú o nich. Výsledky zaznamenajú do výsledkových hárkov, ktoré si zoberú so sebou. </w:t>
      </w:r>
    </w:p>
    <w:p w:rsidR="000A42F3" w:rsidRPr="009B7D4A" w:rsidRDefault="000A42F3" w:rsidP="009B7D4A">
      <w:pPr>
        <w:pStyle w:val="Odsekzoznamu"/>
        <w:numPr>
          <w:ilvl w:val="0"/>
          <w:numId w:val="12"/>
        </w:numPr>
        <w:spacing w:before="60"/>
        <w:rPr>
          <w:rFonts w:asciiTheme="minorHAnsi" w:hAnsiTheme="minorHAnsi"/>
          <w:szCs w:val="24"/>
        </w:rPr>
      </w:pPr>
      <w:r w:rsidRPr="009B7D4A">
        <w:rPr>
          <w:rFonts w:asciiTheme="minorHAnsi" w:hAnsiTheme="minorHAnsi"/>
          <w:szCs w:val="24"/>
        </w:rPr>
        <w:t xml:space="preserve">Učiteľ so žiakmi diskutuje o analogických fyzikálnych situáciách. </w:t>
      </w:r>
    </w:p>
    <w:p w:rsidR="00021644" w:rsidRPr="009B7D4A" w:rsidRDefault="00021644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 xml:space="preserve">Priebeh vyučovania je vhodné realizovať formou interaktívnej demonštrácie v prípade, ak učiteľ nemá dostatok pomôcok pre skupiny žiakov. Okrem jednej sady pomôcok k realizácii experimentu, potrebuje nástroje na snímanie potrebných veličín pomocou počítača (prevodník, senzory, príp. softvér na </w:t>
      </w:r>
      <w:proofErr w:type="spellStart"/>
      <w:r w:rsidRPr="009B7D4A">
        <w:rPr>
          <w:rFonts w:asciiTheme="minorHAnsi" w:hAnsiTheme="minorHAnsi"/>
        </w:rPr>
        <w:t>videoanalýzu</w:t>
      </w:r>
      <w:proofErr w:type="spellEnd"/>
      <w:r w:rsidRPr="009B7D4A">
        <w:rPr>
          <w:rFonts w:asciiTheme="minorHAnsi" w:hAnsiTheme="minorHAnsi"/>
        </w:rPr>
        <w:t>), počíta</w:t>
      </w:r>
      <w:r w:rsidR="009D089C" w:rsidRPr="009B7D4A">
        <w:rPr>
          <w:rFonts w:asciiTheme="minorHAnsi" w:hAnsiTheme="minorHAnsi"/>
        </w:rPr>
        <w:t>č a</w:t>
      </w:r>
      <w:r w:rsidRPr="009B7D4A">
        <w:rPr>
          <w:rFonts w:asciiTheme="minorHAnsi" w:hAnsiTheme="minorHAnsi"/>
        </w:rPr>
        <w:t> </w:t>
      </w:r>
      <w:proofErr w:type="spellStart"/>
      <w:r w:rsidRPr="009B7D4A">
        <w:rPr>
          <w:rFonts w:asciiTheme="minorHAnsi" w:hAnsiTheme="minorHAnsi"/>
        </w:rPr>
        <w:t>dataprojektor</w:t>
      </w:r>
      <w:proofErr w:type="spellEnd"/>
      <w:r w:rsidRPr="009B7D4A">
        <w:rPr>
          <w:rFonts w:asciiTheme="minorHAnsi" w:hAnsiTheme="minorHAnsi"/>
        </w:rPr>
        <w:t xml:space="preserve"> k prezentovaniu pred celou triedou.</w:t>
      </w:r>
    </w:p>
    <w:p w:rsidR="000A42F3" w:rsidRPr="009B7D4A" w:rsidRDefault="000A42F3" w:rsidP="009B7D4A">
      <w:pPr>
        <w:spacing w:before="60"/>
        <w:rPr>
          <w:rFonts w:asciiTheme="minorHAnsi" w:hAnsiTheme="minorHAnsi" w:cs="Arial"/>
        </w:rPr>
      </w:pPr>
    </w:p>
    <w:p w:rsidR="00FF5930" w:rsidRPr="009B7D4A" w:rsidRDefault="00DD4CB3" w:rsidP="009B7D4A">
      <w:pPr>
        <w:spacing w:before="60"/>
        <w:rPr>
          <w:rFonts w:asciiTheme="minorHAnsi" w:hAnsiTheme="minorHAnsi" w:cs="Arial"/>
          <w:b/>
        </w:rPr>
      </w:pPr>
      <w:r w:rsidRPr="009B7D4A">
        <w:rPr>
          <w:rFonts w:asciiTheme="minorHAnsi" w:hAnsiTheme="minorHAnsi" w:cs="Arial"/>
          <w:b/>
        </w:rPr>
        <w:t xml:space="preserve">1. </w:t>
      </w:r>
      <w:r w:rsidR="00914E34" w:rsidRPr="009B7D4A">
        <w:rPr>
          <w:rFonts w:asciiTheme="minorHAnsi" w:hAnsiTheme="minorHAnsi" w:cs="Arial"/>
          <w:b/>
        </w:rPr>
        <w:t>Akcia a reakcia</w:t>
      </w:r>
    </w:p>
    <w:p w:rsidR="00B160AE" w:rsidRPr="009B7D4A" w:rsidRDefault="009F1BCA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 xml:space="preserve">Tretí </w:t>
      </w:r>
      <w:r w:rsidR="00356D58" w:rsidRPr="009B7D4A">
        <w:rPr>
          <w:rFonts w:asciiTheme="minorHAnsi" w:hAnsiTheme="minorHAnsi"/>
        </w:rPr>
        <w:t>Newtonov zákon je pre mnohých študentov</w:t>
      </w:r>
      <w:r w:rsidR="00DC165B" w:rsidRPr="009B7D4A">
        <w:rPr>
          <w:rFonts w:asciiTheme="minorHAnsi" w:hAnsiTheme="minorHAnsi"/>
        </w:rPr>
        <w:t xml:space="preserve"> </w:t>
      </w:r>
      <w:r w:rsidRPr="009B7D4A">
        <w:rPr>
          <w:rFonts w:asciiTheme="minorHAnsi" w:hAnsiTheme="minorHAnsi"/>
        </w:rPr>
        <w:t xml:space="preserve">ťažko pochopiteľný. Nevedia si </w:t>
      </w:r>
      <w:r w:rsidR="00C4662D" w:rsidRPr="009B7D4A">
        <w:rPr>
          <w:rFonts w:asciiTheme="minorHAnsi" w:hAnsiTheme="minorHAnsi"/>
        </w:rPr>
        <w:t xml:space="preserve">reálne </w:t>
      </w:r>
      <w:r w:rsidRPr="009B7D4A">
        <w:rPr>
          <w:rFonts w:asciiTheme="minorHAnsi" w:hAnsiTheme="minorHAnsi"/>
        </w:rPr>
        <w:t xml:space="preserve">predstaviť </w:t>
      </w:r>
      <w:r w:rsidR="00C4662D" w:rsidRPr="009B7D4A">
        <w:rPr>
          <w:rFonts w:asciiTheme="minorHAnsi" w:hAnsiTheme="minorHAnsi"/>
        </w:rPr>
        <w:t xml:space="preserve">pôsobisko a účinok síl akcie a reakcie. Prečo sa dve rovnako veľké sily opačného smeru navzájom nerušia? </w:t>
      </w:r>
      <w:r w:rsidR="001C4463" w:rsidRPr="009B7D4A">
        <w:rPr>
          <w:rFonts w:asciiTheme="minorHAnsi" w:hAnsiTheme="minorHAnsi"/>
        </w:rPr>
        <w:t xml:space="preserve">Dve autá pri čelnej zrážke (podľa 3.Newtonovho zákona) na seba </w:t>
      </w:r>
      <w:r w:rsidR="00324D37" w:rsidRPr="009B7D4A">
        <w:rPr>
          <w:rFonts w:asciiTheme="minorHAnsi" w:hAnsiTheme="minorHAnsi"/>
        </w:rPr>
        <w:t>pôsobia</w:t>
      </w:r>
      <w:r w:rsidR="001C4463" w:rsidRPr="009B7D4A">
        <w:rPr>
          <w:rFonts w:asciiTheme="minorHAnsi" w:hAnsiTheme="minorHAnsi"/>
        </w:rPr>
        <w:t xml:space="preserve"> rovnako veľkou silou</w:t>
      </w:r>
      <w:r w:rsidR="00E60F2A" w:rsidRPr="009B7D4A">
        <w:rPr>
          <w:rFonts w:asciiTheme="minorHAnsi" w:hAnsiTheme="minorHAnsi"/>
        </w:rPr>
        <w:t>.</w:t>
      </w:r>
      <w:r w:rsidR="001C4463" w:rsidRPr="009B7D4A">
        <w:rPr>
          <w:rFonts w:asciiTheme="minorHAnsi" w:hAnsiTheme="minorHAnsi"/>
        </w:rPr>
        <w:t xml:space="preserve"> </w:t>
      </w:r>
      <w:r w:rsidR="00E60F2A" w:rsidRPr="009B7D4A">
        <w:rPr>
          <w:rFonts w:asciiTheme="minorHAnsi" w:hAnsiTheme="minorHAnsi"/>
        </w:rPr>
        <w:t>P</w:t>
      </w:r>
      <w:r w:rsidR="001C4463" w:rsidRPr="009B7D4A">
        <w:rPr>
          <w:rFonts w:asciiTheme="minorHAnsi" w:hAnsiTheme="minorHAnsi"/>
        </w:rPr>
        <w:t xml:space="preserve">rečo je deformačný účinok rôzny? </w:t>
      </w:r>
      <w:r w:rsidR="00C4662D" w:rsidRPr="009B7D4A">
        <w:rPr>
          <w:rFonts w:asciiTheme="minorHAnsi" w:hAnsiTheme="minorHAnsi"/>
        </w:rPr>
        <w:t xml:space="preserve">Ako je možné, že veľkosť </w:t>
      </w:r>
      <w:r w:rsidR="001C4463" w:rsidRPr="009B7D4A">
        <w:rPr>
          <w:rFonts w:asciiTheme="minorHAnsi" w:hAnsiTheme="minorHAnsi"/>
        </w:rPr>
        <w:t xml:space="preserve">síl akcie a reakcie </w:t>
      </w:r>
      <w:r w:rsidR="00C4662D" w:rsidRPr="009B7D4A">
        <w:rPr>
          <w:rFonts w:asciiTheme="minorHAnsi" w:hAnsiTheme="minorHAnsi"/>
        </w:rPr>
        <w:t>je rovnaká</w:t>
      </w:r>
      <w:r w:rsidR="001C4463" w:rsidRPr="009B7D4A">
        <w:rPr>
          <w:rFonts w:asciiTheme="minorHAnsi" w:hAnsiTheme="minorHAnsi"/>
        </w:rPr>
        <w:t>, ale pozorovaný účinok je rôzny</w:t>
      </w:r>
      <w:r w:rsidR="00CC0E80" w:rsidRPr="009B7D4A">
        <w:rPr>
          <w:rFonts w:asciiTheme="minorHAnsi" w:hAnsiTheme="minorHAnsi"/>
        </w:rPr>
        <w:t>?</w:t>
      </w:r>
    </w:p>
    <w:p w:rsidR="00B160AE" w:rsidRPr="009B7D4A" w:rsidRDefault="00B160AE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 xml:space="preserve">Bez logického pochopenia študenti zákon akcie a reakcie len memorujú a v nových problémových situáciách svoje </w:t>
      </w:r>
      <w:r w:rsidR="00E77B92" w:rsidRPr="009B7D4A">
        <w:rPr>
          <w:rFonts w:asciiTheme="minorHAnsi" w:hAnsiTheme="minorHAnsi"/>
        </w:rPr>
        <w:t xml:space="preserve">naučené </w:t>
      </w:r>
      <w:r w:rsidRPr="009B7D4A">
        <w:rPr>
          <w:rFonts w:asciiTheme="minorHAnsi" w:hAnsiTheme="minorHAnsi"/>
        </w:rPr>
        <w:t xml:space="preserve">vedomosti nevedia využiť. </w:t>
      </w:r>
      <w:r w:rsidR="000136CC" w:rsidRPr="009B7D4A">
        <w:rPr>
          <w:rFonts w:asciiTheme="minorHAnsi" w:hAnsiTheme="minorHAnsi"/>
        </w:rPr>
        <w:t>Zapamätané</w:t>
      </w:r>
      <w:r w:rsidR="00022DEE" w:rsidRPr="009B7D4A">
        <w:rPr>
          <w:rFonts w:asciiTheme="minorHAnsi" w:hAnsiTheme="minorHAnsi"/>
        </w:rPr>
        <w:t xml:space="preserve"> poznatky rýchlo zabúdajú, </w:t>
      </w:r>
      <w:r w:rsidR="00022DEE" w:rsidRPr="009B7D4A">
        <w:rPr>
          <w:rFonts w:asciiTheme="minorHAnsi" w:hAnsiTheme="minorHAnsi"/>
        </w:rPr>
        <w:lastRenderedPageBreak/>
        <w:t xml:space="preserve">v mysliach im ostávajú mylné predstavy, nejasnosti. </w:t>
      </w:r>
      <w:r w:rsidR="000136CC" w:rsidRPr="009B7D4A">
        <w:rPr>
          <w:rFonts w:asciiTheme="minorHAnsi" w:hAnsiTheme="minorHAnsi"/>
        </w:rPr>
        <w:t>S touto súvislosťou m</w:t>
      </w:r>
      <w:r w:rsidR="00022DEE" w:rsidRPr="009B7D4A">
        <w:rPr>
          <w:rFonts w:asciiTheme="minorHAnsi" w:hAnsiTheme="minorHAnsi"/>
        </w:rPr>
        <w:t>nohí študenti vnímajú fyziku ako predmet plný poučiek a vzorcov, ktoré nemajú žiadny súvis s praktick</w:t>
      </w:r>
      <w:r w:rsidR="00324D37" w:rsidRPr="009B7D4A">
        <w:rPr>
          <w:rFonts w:asciiTheme="minorHAnsi" w:hAnsiTheme="minorHAnsi"/>
        </w:rPr>
        <w:t>ou</w:t>
      </w:r>
      <w:r w:rsidR="00022DEE" w:rsidRPr="009B7D4A">
        <w:rPr>
          <w:rFonts w:asciiTheme="minorHAnsi" w:hAnsiTheme="minorHAnsi"/>
        </w:rPr>
        <w:t xml:space="preserve"> </w:t>
      </w:r>
      <w:r w:rsidR="00324D37" w:rsidRPr="009B7D4A">
        <w:rPr>
          <w:rFonts w:asciiTheme="minorHAnsi" w:hAnsiTheme="minorHAnsi"/>
        </w:rPr>
        <w:t>aplikáciou</w:t>
      </w:r>
      <w:r w:rsidR="00022DEE" w:rsidRPr="009B7D4A">
        <w:rPr>
          <w:rFonts w:asciiTheme="minorHAnsi" w:hAnsiTheme="minorHAnsi"/>
        </w:rPr>
        <w:t xml:space="preserve">, </w:t>
      </w:r>
      <w:r w:rsidR="008E26D3" w:rsidRPr="009B7D4A">
        <w:rPr>
          <w:rFonts w:asciiTheme="minorHAnsi" w:hAnsiTheme="minorHAnsi"/>
        </w:rPr>
        <w:t>poznatky</w:t>
      </w:r>
      <w:r w:rsidR="00E60F2A" w:rsidRPr="009B7D4A">
        <w:rPr>
          <w:rFonts w:asciiTheme="minorHAnsi" w:hAnsiTheme="minorHAnsi"/>
        </w:rPr>
        <w:t xml:space="preserve"> nie</w:t>
      </w:r>
      <w:r w:rsidR="008E26D3" w:rsidRPr="009B7D4A">
        <w:rPr>
          <w:rFonts w:asciiTheme="minorHAnsi" w:hAnsiTheme="minorHAnsi"/>
        </w:rPr>
        <w:t xml:space="preserve"> </w:t>
      </w:r>
      <w:r w:rsidR="00022DEE" w:rsidRPr="009B7D4A">
        <w:rPr>
          <w:rFonts w:asciiTheme="minorHAnsi" w:hAnsiTheme="minorHAnsi"/>
        </w:rPr>
        <w:t xml:space="preserve">sú </w:t>
      </w:r>
      <w:r w:rsidR="00E60F2A" w:rsidRPr="009B7D4A">
        <w:rPr>
          <w:rFonts w:asciiTheme="minorHAnsi" w:hAnsiTheme="minorHAnsi"/>
        </w:rPr>
        <w:t>využiteľné</w:t>
      </w:r>
      <w:r w:rsidR="00022DEE" w:rsidRPr="009B7D4A">
        <w:rPr>
          <w:rFonts w:asciiTheme="minorHAnsi" w:hAnsiTheme="minorHAnsi"/>
        </w:rPr>
        <w:t xml:space="preserve"> </w:t>
      </w:r>
      <w:r w:rsidR="000136CC" w:rsidRPr="009B7D4A">
        <w:rPr>
          <w:rFonts w:asciiTheme="minorHAnsi" w:hAnsiTheme="minorHAnsi"/>
        </w:rPr>
        <w:t>pri nových úlohách, príp. v iných predmetoch</w:t>
      </w:r>
      <w:r w:rsidR="00022DEE" w:rsidRPr="009B7D4A">
        <w:rPr>
          <w:rFonts w:asciiTheme="minorHAnsi" w:hAnsiTheme="minorHAnsi"/>
        </w:rPr>
        <w:t>.</w:t>
      </w:r>
    </w:p>
    <w:p w:rsidR="00267EFE" w:rsidRPr="009B7D4A" w:rsidRDefault="00C4662D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>Nasledujúce ukážky (akcia a reakcia, lenivý magnet) sú zamerané na názornejšie vysvetlenie tretieho Newtonovho zákona.</w:t>
      </w:r>
      <w:r w:rsidR="009B44CD" w:rsidRPr="009B7D4A">
        <w:rPr>
          <w:rFonts w:asciiTheme="minorHAnsi" w:hAnsiTheme="minorHAnsi"/>
        </w:rPr>
        <w:t xml:space="preserve"> V prvej ukážke</w:t>
      </w:r>
      <w:r w:rsidR="00267EFE" w:rsidRPr="009B7D4A">
        <w:rPr>
          <w:rFonts w:asciiTheme="minorHAnsi" w:hAnsiTheme="minorHAnsi"/>
        </w:rPr>
        <w:t xml:space="preserve"> je zákon akcie a reakcie vysvetlený na princípe merania hmotnosti pomocou digitálnych váh </w:t>
      </w:r>
      <w:r w:rsidR="00963392" w:rsidRPr="009B7D4A">
        <w:rPr>
          <w:rFonts w:asciiTheme="minorHAnsi" w:hAnsiTheme="minorHAnsi"/>
        </w:rPr>
        <w:t>v súvislosti s veľkosťou</w:t>
      </w:r>
      <w:r w:rsidR="00267EFE" w:rsidRPr="009B7D4A">
        <w:rPr>
          <w:rFonts w:asciiTheme="minorHAnsi" w:hAnsiTheme="minorHAnsi"/>
        </w:rPr>
        <w:t xml:space="preserve"> vztlakovej sily.</w:t>
      </w:r>
    </w:p>
    <w:p w:rsidR="005B5A49" w:rsidRPr="009B7D4A" w:rsidRDefault="005B5A49" w:rsidP="009B7D4A">
      <w:pPr>
        <w:pStyle w:val="medzera"/>
        <w:spacing w:before="60"/>
        <w:rPr>
          <w:rFonts w:asciiTheme="minorHAnsi" w:hAnsiTheme="minorHAnsi"/>
          <w:sz w:val="24"/>
          <w:szCs w:val="24"/>
        </w:rPr>
      </w:pPr>
    </w:p>
    <w:p w:rsidR="005B5A49" w:rsidRPr="009B7D4A" w:rsidRDefault="005B5A49" w:rsidP="009B7D4A">
      <w:pPr>
        <w:pStyle w:val="Obrazok0"/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  <w:noProof/>
        </w:rPr>
        <w:drawing>
          <wp:inline distT="0" distB="0" distL="0" distR="0">
            <wp:extent cx="2515158" cy="3348000"/>
            <wp:effectExtent l="19050" t="19050" r="18492" b="23850"/>
            <wp:docPr id="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158" cy="334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7D4A">
        <w:rPr>
          <w:rFonts w:asciiTheme="minorHAnsi" w:hAnsiTheme="minorHAnsi"/>
        </w:rPr>
        <w:t xml:space="preserve"> </w:t>
      </w:r>
      <w:r w:rsidR="004700FB">
        <w:rPr>
          <w:rFonts w:asciiTheme="minorHAnsi" w:hAnsiTheme="minorHAnsi"/>
        </w:rPr>
        <w:t xml:space="preserve">    </w:t>
      </w:r>
      <w:r w:rsidRPr="009B7D4A">
        <w:rPr>
          <w:rFonts w:asciiTheme="minorHAnsi" w:hAnsiTheme="minorHAnsi"/>
          <w:noProof/>
        </w:rPr>
        <w:drawing>
          <wp:inline distT="0" distB="0" distL="0" distR="0">
            <wp:extent cx="2601075" cy="3348000"/>
            <wp:effectExtent l="38100" t="19050" r="27825" b="23850"/>
            <wp:docPr id="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075" cy="334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A49" w:rsidRPr="009B7D4A" w:rsidRDefault="0013357B" w:rsidP="009B7D4A">
      <w:pPr>
        <w:pStyle w:val="Obrazok0"/>
        <w:spacing w:before="60"/>
        <w:rPr>
          <w:rFonts w:asciiTheme="minorHAnsi" w:hAnsiTheme="minorHAnsi"/>
          <w:sz w:val="20"/>
        </w:rPr>
      </w:pPr>
      <w:r w:rsidRPr="009B7D4A">
        <w:rPr>
          <w:rFonts w:asciiTheme="minorHAnsi" w:hAnsiTheme="minorHAnsi"/>
          <w:sz w:val="20"/>
        </w:rPr>
        <w:t>Obr.1: Akcia a</w:t>
      </w:r>
      <w:r w:rsidR="00267EFE" w:rsidRPr="009B7D4A">
        <w:rPr>
          <w:rFonts w:asciiTheme="minorHAnsi" w:hAnsiTheme="minorHAnsi"/>
          <w:sz w:val="20"/>
        </w:rPr>
        <w:t> </w:t>
      </w:r>
      <w:r w:rsidRPr="009B7D4A">
        <w:rPr>
          <w:rFonts w:asciiTheme="minorHAnsi" w:hAnsiTheme="minorHAnsi"/>
          <w:sz w:val="20"/>
        </w:rPr>
        <w:t>reakcia</w:t>
      </w:r>
    </w:p>
    <w:p w:rsidR="00267EFE" w:rsidRPr="009B7D4A" w:rsidRDefault="00267EFE" w:rsidP="009B7D4A">
      <w:pPr>
        <w:pStyle w:val="medzera"/>
        <w:spacing w:before="60"/>
        <w:rPr>
          <w:rFonts w:asciiTheme="minorHAnsi" w:hAnsiTheme="minorHAnsi"/>
          <w:sz w:val="24"/>
          <w:szCs w:val="24"/>
        </w:rPr>
      </w:pPr>
    </w:p>
    <w:p w:rsidR="00267EFE" w:rsidRPr="009B7D4A" w:rsidRDefault="00267EFE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 xml:space="preserve">Na digitálne váhy položíme nádobu s vodou a odmeriame jej hmotnosť. </w:t>
      </w:r>
      <w:r w:rsidR="008910AF" w:rsidRPr="009B7D4A">
        <w:rPr>
          <w:rFonts w:asciiTheme="minorHAnsi" w:hAnsiTheme="minorHAnsi"/>
        </w:rPr>
        <w:t>Túto pôvodnú hodnotu porovnáme s hmotnosťou nádoby, do ktorej ponoríme prst.</w:t>
      </w:r>
    </w:p>
    <w:p w:rsidR="00356D58" w:rsidRPr="009B7D4A" w:rsidRDefault="00356D58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>Učiteľ predvedie experiment žiakom tak, aby nevideli výsledné hodnoty.</w:t>
      </w:r>
    </w:p>
    <w:p w:rsidR="00267EFE" w:rsidRPr="009B7D4A" w:rsidRDefault="00267EFE" w:rsidP="009B7D4A">
      <w:pPr>
        <w:spacing w:before="60"/>
        <w:rPr>
          <w:rFonts w:asciiTheme="minorHAnsi" w:hAnsiTheme="minorHAnsi"/>
        </w:rPr>
      </w:pPr>
    </w:p>
    <w:p w:rsidR="00356D58" w:rsidRPr="009B7D4A" w:rsidRDefault="00356D58" w:rsidP="009B7D4A">
      <w:pPr>
        <w:spacing w:before="60"/>
        <w:rPr>
          <w:rFonts w:asciiTheme="minorHAnsi" w:hAnsiTheme="minorHAnsi"/>
          <w:b/>
        </w:rPr>
      </w:pPr>
      <w:r w:rsidRPr="009B7D4A">
        <w:rPr>
          <w:rFonts w:asciiTheme="minorHAnsi" w:hAnsiTheme="minorHAnsi"/>
          <w:b/>
        </w:rPr>
        <w:t>Priebeh interaktívnej demonštrácie</w:t>
      </w:r>
    </w:p>
    <w:p w:rsidR="00356D58" w:rsidRPr="009B7D4A" w:rsidRDefault="00356D58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>Žiaci zaznamenajú svoje individuálne predpovede na otázky:</w:t>
      </w:r>
    </w:p>
    <w:p w:rsidR="005C437C" w:rsidRPr="009B7D4A" w:rsidRDefault="006126C0" w:rsidP="009B7D4A">
      <w:pPr>
        <w:numPr>
          <w:ilvl w:val="0"/>
          <w:numId w:val="9"/>
        </w:num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>Čo sa stane, ak do nádoby s vodou ponorím prst?</w:t>
      </w:r>
      <w:r w:rsidR="008B614F" w:rsidRPr="009B7D4A">
        <w:rPr>
          <w:rFonts w:asciiTheme="minorHAnsi" w:hAnsiTheme="minorHAnsi"/>
        </w:rPr>
        <w:t xml:space="preserve"> </w:t>
      </w:r>
      <w:r w:rsidRPr="009B7D4A">
        <w:rPr>
          <w:rFonts w:asciiTheme="minorHAnsi" w:hAnsiTheme="minorHAnsi"/>
        </w:rPr>
        <w:t>Akú hodnotu ukážu digitálne váhy v porovnaní s</w:t>
      </w:r>
      <w:r w:rsidR="008B614F" w:rsidRPr="009B7D4A">
        <w:rPr>
          <w:rFonts w:asciiTheme="minorHAnsi" w:hAnsiTheme="minorHAnsi"/>
        </w:rPr>
        <w:t> pôvodným stavom (hmotnosť nádoby s vodou)</w:t>
      </w:r>
      <w:r w:rsidRPr="009B7D4A">
        <w:rPr>
          <w:rFonts w:asciiTheme="minorHAnsi" w:hAnsiTheme="minorHAnsi"/>
        </w:rPr>
        <w:t>?</w:t>
      </w:r>
    </w:p>
    <w:p w:rsidR="008B614F" w:rsidRPr="009B7D4A" w:rsidRDefault="008B614F" w:rsidP="009B7D4A">
      <w:pPr>
        <w:spacing w:before="60"/>
        <w:rPr>
          <w:rFonts w:asciiTheme="minorHAnsi" w:hAnsiTheme="minorHAnsi"/>
          <w:b/>
        </w:rPr>
      </w:pPr>
    </w:p>
    <w:p w:rsidR="008B614F" w:rsidRPr="009B7D4A" w:rsidRDefault="00356D58" w:rsidP="009B7D4A">
      <w:pPr>
        <w:spacing w:before="60"/>
        <w:rPr>
          <w:rFonts w:asciiTheme="minorHAnsi" w:hAnsiTheme="minorHAnsi"/>
          <w:b/>
        </w:rPr>
      </w:pPr>
      <w:r w:rsidRPr="009B7D4A">
        <w:rPr>
          <w:rFonts w:asciiTheme="minorHAnsi" w:hAnsiTheme="minorHAnsi"/>
          <w:b/>
        </w:rPr>
        <w:t>Učiteľ usmerňuje diskusiu otázkami:</w:t>
      </w:r>
    </w:p>
    <w:p w:rsidR="00356D58" w:rsidRPr="009B7D4A" w:rsidRDefault="00356D58" w:rsidP="009B7D4A">
      <w:pPr>
        <w:pStyle w:val="Odsekzoznamu"/>
        <w:numPr>
          <w:ilvl w:val="0"/>
          <w:numId w:val="20"/>
        </w:numPr>
        <w:suppressAutoHyphens/>
        <w:spacing w:before="60"/>
        <w:rPr>
          <w:rFonts w:asciiTheme="minorHAnsi" w:hAnsiTheme="minorHAnsi"/>
          <w:szCs w:val="24"/>
          <w:u w:val="single"/>
        </w:rPr>
      </w:pPr>
      <w:r w:rsidRPr="009B7D4A">
        <w:rPr>
          <w:rFonts w:asciiTheme="minorHAnsi" w:hAnsiTheme="minorHAnsi"/>
          <w:szCs w:val="24"/>
          <w:u w:val="single"/>
        </w:rPr>
        <w:t>Akým princípom meriame hmotnosť na digitálnych váhach?</w:t>
      </w:r>
    </w:p>
    <w:p w:rsidR="008F78FE" w:rsidRPr="009B7D4A" w:rsidRDefault="006B453F" w:rsidP="009B7D4A">
      <w:pPr>
        <w:spacing w:before="60"/>
        <w:ind w:firstLine="708"/>
        <w:rPr>
          <w:rFonts w:asciiTheme="minorHAnsi" w:hAnsiTheme="minorHAnsi" w:cs="Arial"/>
        </w:rPr>
      </w:pPr>
      <w:r w:rsidRPr="009B7D4A">
        <w:rPr>
          <w:rFonts w:asciiTheme="minorHAnsi" w:hAnsiTheme="minorHAnsi" w:cs="Arial"/>
        </w:rPr>
        <w:t>Pri vážení na misku váh</w:t>
      </w:r>
      <w:r w:rsidR="008519ED" w:rsidRPr="009B7D4A">
        <w:rPr>
          <w:rFonts w:asciiTheme="minorHAnsi" w:hAnsiTheme="minorHAnsi" w:cs="Arial"/>
        </w:rPr>
        <w:t xml:space="preserve"> (v gravitačnom poli Zeme)</w:t>
      </w:r>
      <w:r w:rsidRPr="009B7D4A">
        <w:rPr>
          <w:rFonts w:asciiTheme="minorHAnsi" w:hAnsiTheme="minorHAnsi" w:cs="Arial"/>
        </w:rPr>
        <w:t xml:space="preserve"> pôsobí teleso svojou tiažou v zmysle fyzikálnej definície </w:t>
      </w:r>
      <w:r w:rsidRPr="009B7D4A">
        <w:rPr>
          <w:rFonts w:asciiTheme="minorHAnsi" w:hAnsiTheme="minorHAnsi" w:cs="Arial"/>
          <w:position w:val="-10"/>
        </w:rPr>
        <w:object w:dxaOrig="184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75pt;height:16.5pt" o:ole="">
            <v:imagedata r:id="rId10" o:title=""/>
          </v:shape>
          <o:OLEObject Type="Embed" ProgID="Equation.3" ShapeID="_x0000_i1025" DrawAspect="Content" ObjectID="_1383310686" r:id="rId11"/>
        </w:object>
      </w:r>
      <w:r w:rsidRPr="009B7D4A">
        <w:rPr>
          <w:rFonts w:asciiTheme="minorHAnsi" w:hAnsiTheme="minorHAnsi" w:cs="Arial"/>
        </w:rPr>
        <w:t xml:space="preserve">, kde </w:t>
      </w:r>
      <w:proofErr w:type="spellStart"/>
      <w:r w:rsidRPr="009B7D4A">
        <w:rPr>
          <w:rFonts w:asciiTheme="minorHAnsi" w:hAnsiTheme="minorHAnsi" w:cs="Arial"/>
          <w:i/>
        </w:rPr>
        <w:t>m</w:t>
      </w:r>
      <w:r w:rsidRPr="009B7D4A">
        <w:rPr>
          <w:rFonts w:asciiTheme="minorHAnsi" w:hAnsiTheme="minorHAnsi" w:cs="Arial"/>
          <w:i/>
          <w:vertAlign w:val="subscript"/>
        </w:rPr>
        <w:t>T</w:t>
      </w:r>
      <w:proofErr w:type="spellEnd"/>
      <w:r w:rsidRPr="009B7D4A">
        <w:rPr>
          <w:rFonts w:asciiTheme="minorHAnsi" w:hAnsiTheme="minorHAnsi" w:cs="Arial"/>
        </w:rPr>
        <w:t xml:space="preserve"> je hmotnosť telesa a </w:t>
      </w:r>
      <w:r w:rsidRPr="009B7D4A">
        <w:rPr>
          <w:rFonts w:asciiTheme="minorHAnsi" w:hAnsiTheme="minorHAnsi" w:cs="Arial"/>
          <w:i/>
        </w:rPr>
        <w:t>g</w:t>
      </w:r>
      <w:r w:rsidRPr="009B7D4A">
        <w:rPr>
          <w:rFonts w:asciiTheme="minorHAnsi" w:hAnsiTheme="minorHAnsi" w:cs="Arial"/>
        </w:rPr>
        <w:t xml:space="preserve"> je gravitačné zrýchlenie.</w:t>
      </w:r>
      <w:r w:rsidR="00261CA2" w:rsidRPr="009B7D4A">
        <w:rPr>
          <w:rFonts w:asciiTheme="minorHAnsi" w:hAnsiTheme="minorHAnsi" w:cs="Arial"/>
        </w:rPr>
        <w:t xml:space="preserve"> Tiaž je tlaková sila, ktorou teleso v gravitačnom poli zeme pôsobí</w:t>
      </w:r>
      <w:r w:rsidR="00871327" w:rsidRPr="009B7D4A">
        <w:rPr>
          <w:rFonts w:asciiTheme="minorHAnsi" w:hAnsiTheme="minorHAnsi" w:cs="Arial"/>
        </w:rPr>
        <w:t xml:space="preserve"> na</w:t>
      </w:r>
      <w:r w:rsidR="00B67CBC" w:rsidRPr="009B7D4A">
        <w:rPr>
          <w:rFonts w:asciiTheme="minorHAnsi" w:hAnsiTheme="minorHAnsi" w:cs="Arial"/>
        </w:rPr>
        <w:t> </w:t>
      </w:r>
      <w:r w:rsidR="00871327" w:rsidRPr="009B7D4A">
        <w:rPr>
          <w:rFonts w:asciiTheme="minorHAnsi" w:hAnsiTheme="minorHAnsi" w:cs="Arial"/>
        </w:rPr>
        <w:t>podložku</w:t>
      </w:r>
      <w:r w:rsidR="00B67CBC" w:rsidRPr="009B7D4A">
        <w:rPr>
          <w:rFonts w:asciiTheme="minorHAnsi" w:hAnsiTheme="minorHAnsi" w:cs="Arial"/>
        </w:rPr>
        <w:t>, pôsobisko tiaže je na dotykovej ploche telesa s podložkou</w:t>
      </w:r>
      <w:r w:rsidR="00871327" w:rsidRPr="009B7D4A">
        <w:rPr>
          <w:rFonts w:asciiTheme="minorHAnsi" w:hAnsiTheme="minorHAnsi" w:cs="Arial"/>
        </w:rPr>
        <w:t>.</w:t>
      </w:r>
    </w:p>
    <w:p w:rsidR="004408AF" w:rsidRPr="009B7D4A" w:rsidRDefault="00F4277F" w:rsidP="009B7D4A">
      <w:pPr>
        <w:spacing w:before="60"/>
        <w:rPr>
          <w:rFonts w:asciiTheme="minorHAnsi" w:hAnsiTheme="minorHAnsi" w:cs="Arial"/>
        </w:rPr>
      </w:pPr>
      <w:r w:rsidRPr="009B7D4A">
        <w:rPr>
          <w:rFonts w:asciiTheme="minorHAnsi" w:hAnsiTheme="minorHAnsi" w:cs="Arial"/>
        </w:rPr>
        <w:t xml:space="preserve">Nádoba s vodou pôsobí na misku váh svojou tiažou. </w:t>
      </w:r>
      <w:r w:rsidR="00871327" w:rsidRPr="009B7D4A">
        <w:rPr>
          <w:rFonts w:asciiTheme="minorHAnsi" w:hAnsiTheme="minorHAnsi" w:cs="Arial"/>
        </w:rPr>
        <w:t>P</w:t>
      </w:r>
      <w:r w:rsidRPr="009B7D4A">
        <w:rPr>
          <w:rFonts w:asciiTheme="minorHAnsi" w:hAnsiTheme="minorHAnsi" w:cs="Arial"/>
        </w:rPr>
        <w:t>onorený prst</w:t>
      </w:r>
      <w:r w:rsidR="00871327" w:rsidRPr="009B7D4A">
        <w:rPr>
          <w:rFonts w:asciiTheme="minorHAnsi" w:hAnsiTheme="minorHAnsi" w:cs="Arial"/>
        </w:rPr>
        <w:t xml:space="preserve"> nie je v kontakte so stenami nádoby, preto na misku váh nepôsobí svojou tiažou priamo.</w:t>
      </w:r>
    </w:p>
    <w:p w:rsidR="003E2169" w:rsidRPr="009B7D4A" w:rsidRDefault="003E2169" w:rsidP="009B7D4A">
      <w:pPr>
        <w:numPr>
          <w:ilvl w:val="0"/>
          <w:numId w:val="13"/>
        </w:numPr>
        <w:suppressAutoHyphens/>
        <w:spacing w:before="60"/>
        <w:rPr>
          <w:rFonts w:asciiTheme="minorHAnsi" w:hAnsiTheme="minorHAnsi"/>
          <w:u w:val="single"/>
        </w:rPr>
      </w:pPr>
      <w:r w:rsidRPr="009B7D4A">
        <w:rPr>
          <w:rFonts w:asciiTheme="minorHAnsi" w:hAnsiTheme="minorHAnsi"/>
          <w:u w:val="single"/>
        </w:rPr>
        <w:lastRenderedPageBreak/>
        <w:t>Rozoberme si situáciu po ponorení prsta do nádoby s vodou:</w:t>
      </w:r>
    </w:p>
    <w:p w:rsidR="003C41F4" w:rsidRPr="009B7D4A" w:rsidRDefault="003E2169" w:rsidP="009B7D4A">
      <w:pPr>
        <w:spacing w:before="60"/>
        <w:ind w:firstLine="708"/>
        <w:rPr>
          <w:rFonts w:asciiTheme="minorHAnsi" w:hAnsiTheme="minorHAnsi"/>
        </w:rPr>
      </w:pPr>
      <w:r w:rsidRPr="009B7D4A">
        <w:rPr>
          <w:rFonts w:asciiTheme="minorHAnsi" w:hAnsiTheme="minorHAnsi" w:cs="Arial"/>
        </w:rPr>
        <w:t>K</w:t>
      </w:r>
      <w:r w:rsidR="001B63A0" w:rsidRPr="009B7D4A">
        <w:rPr>
          <w:rFonts w:asciiTheme="minorHAnsi" w:hAnsiTheme="minorHAnsi" w:cs="Arial"/>
        </w:rPr>
        <w:t>eďže</w:t>
      </w:r>
      <w:r w:rsidR="00E17CD2" w:rsidRPr="009B7D4A">
        <w:rPr>
          <w:rFonts w:asciiTheme="minorHAnsi" w:hAnsiTheme="minorHAnsi" w:cs="Arial"/>
        </w:rPr>
        <w:t xml:space="preserve"> </w:t>
      </w:r>
      <w:r w:rsidR="00E60F2A" w:rsidRPr="009B7D4A">
        <w:rPr>
          <w:rFonts w:asciiTheme="minorHAnsi" w:hAnsiTheme="minorHAnsi" w:cs="Arial"/>
        </w:rPr>
        <w:t xml:space="preserve">prst </w:t>
      </w:r>
      <w:r w:rsidR="00E17CD2" w:rsidRPr="009B7D4A">
        <w:rPr>
          <w:rFonts w:asciiTheme="minorHAnsi" w:hAnsiTheme="minorHAnsi" w:cs="Arial"/>
        </w:rPr>
        <w:t xml:space="preserve">nie je v kontakte so stenami nádoby, svojou tiažou nepôsobí na misku váh priamo. </w:t>
      </w:r>
      <w:r w:rsidR="00E17CD2" w:rsidRPr="009B7D4A">
        <w:rPr>
          <w:rFonts w:asciiTheme="minorHAnsi" w:hAnsiTheme="minorHAnsi"/>
        </w:rPr>
        <w:t>S</w:t>
      </w:r>
      <w:r w:rsidR="008519ED" w:rsidRPr="009B7D4A">
        <w:rPr>
          <w:rFonts w:asciiTheme="minorHAnsi" w:hAnsiTheme="minorHAnsi"/>
        </w:rPr>
        <w:t>me</w:t>
      </w:r>
      <w:r w:rsidR="004413DD" w:rsidRPr="009B7D4A">
        <w:rPr>
          <w:rFonts w:asciiTheme="minorHAnsi" w:hAnsiTheme="minorHAnsi"/>
        </w:rPr>
        <w:t xml:space="preserve">rom nahor </w:t>
      </w:r>
      <w:r w:rsidR="00E17CD2" w:rsidRPr="009B7D4A">
        <w:rPr>
          <w:rFonts w:asciiTheme="minorHAnsi" w:hAnsiTheme="minorHAnsi"/>
        </w:rPr>
        <w:t>n</w:t>
      </w:r>
      <w:r w:rsidR="001B63A0" w:rsidRPr="009B7D4A">
        <w:rPr>
          <w:rFonts w:asciiTheme="minorHAnsi" w:hAnsiTheme="minorHAnsi"/>
        </w:rPr>
        <w:t>a prst</w:t>
      </w:r>
      <w:r w:rsidR="00E17CD2" w:rsidRPr="009B7D4A">
        <w:rPr>
          <w:rFonts w:asciiTheme="minorHAnsi" w:hAnsiTheme="minorHAnsi"/>
        </w:rPr>
        <w:t xml:space="preserve"> </w:t>
      </w:r>
      <w:r w:rsidR="004413DD" w:rsidRPr="009B7D4A">
        <w:rPr>
          <w:rFonts w:asciiTheme="minorHAnsi" w:hAnsiTheme="minorHAnsi"/>
        </w:rPr>
        <w:t>pôsobí vztlaková sila</w:t>
      </w:r>
      <w:r w:rsidR="00963392" w:rsidRPr="009B7D4A">
        <w:rPr>
          <w:rFonts w:asciiTheme="minorHAnsi" w:hAnsiTheme="minorHAnsi"/>
        </w:rPr>
        <w:t xml:space="preserve"> (akcia)</w:t>
      </w:r>
      <w:r w:rsidR="00447883" w:rsidRPr="009B7D4A">
        <w:rPr>
          <w:rFonts w:asciiTheme="minorHAnsi" w:hAnsiTheme="minorHAnsi"/>
        </w:rPr>
        <w:t>. Podľa tretieho Newtonovho zákona preto musí vznikať smerom nadol reakcia rovnako veľkej sily (pôsobiacej na </w:t>
      </w:r>
      <w:r w:rsidR="001B63A0" w:rsidRPr="009B7D4A">
        <w:rPr>
          <w:rFonts w:asciiTheme="minorHAnsi" w:hAnsiTheme="minorHAnsi"/>
        </w:rPr>
        <w:t>dno nádoby</w:t>
      </w:r>
      <w:r w:rsidR="00447883" w:rsidRPr="009B7D4A">
        <w:rPr>
          <w:rFonts w:asciiTheme="minorHAnsi" w:hAnsiTheme="minorHAnsi"/>
        </w:rPr>
        <w:t xml:space="preserve">). </w:t>
      </w:r>
      <w:r w:rsidR="003C41F4" w:rsidRPr="009B7D4A">
        <w:rPr>
          <w:rFonts w:asciiTheme="minorHAnsi" w:hAnsiTheme="minorHAnsi"/>
        </w:rPr>
        <w:t>Na misku váh potom pôsobí okrem tiaže nádoby s vodou aj tlaková sila rovná veľkost</w:t>
      </w:r>
      <w:r w:rsidR="001B63A0" w:rsidRPr="009B7D4A">
        <w:rPr>
          <w:rFonts w:asciiTheme="minorHAnsi" w:hAnsiTheme="minorHAnsi"/>
        </w:rPr>
        <w:t>i vztlakovej sily pôsobiacej na </w:t>
      </w:r>
      <w:r w:rsidR="003C41F4" w:rsidRPr="009B7D4A">
        <w:rPr>
          <w:rFonts w:asciiTheme="minorHAnsi" w:hAnsiTheme="minorHAnsi"/>
        </w:rPr>
        <w:t>prst. Váhy ukážu väčšiu hodnotu v porovnaní s pôvodným stavom.</w:t>
      </w:r>
    </w:p>
    <w:p w:rsidR="008519ED" w:rsidRPr="009B7D4A" w:rsidRDefault="008519ED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>Čím hlbšie ponorím</w:t>
      </w:r>
      <w:r w:rsidR="003C41F4" w:rsidRPr="009B7D4A">
        <w:rPr>
          <w:rFonts w:asciiTheme="minorHAnsi" w:hAnsiTheme="minorHAnsi"/>
        </w:rPr>
        <w:t>e</w:t>
      </w:r>
      <w:r w:rsidRPr="009B7D4A">
        <w:rPr>
          <w:rFonts w:asciiTheme="minorHAnsi" w:hAnsiTheme="minorHAnsi"/>
        </w:rPr>
        <w:t xml:space="preserve"> prst,</w:t>
      </w:r>
      <w:r w:rsidR="004413DD" w:rsidRPr="009B7D4A">
        <w:rPr>
          <w:rFonts w:asciiTheme="minorHAnsi" w:hAnsiTheme="minorHAnsi"/>
        </w:rPr>
        <w:t xml:space="preserve"> tým bude vztlaková sila väčšia</w:t>
      </w:r>
      <w:r w:rsidRPr="009B7D4A">
        <w:rPr>
          <w:rFonts w:asciiTheme="minorHAnsi" w:hAnsiTheme="minorHAnsi"/>
        </w:rPr>
        <w:t xml:space="preserve"> a váhy ukážu </w:t>
      </w:r>
      <w:r w:rsidR="003C41F4" w:rsidRPr="009B7D4A">
        <w:rPr>
          <w:rFonts w:asciiTheme="minorHAnsi" w:hAnsiTheme="minorHAnsi"/>
        </w:rPr>
        <w:t>vyššiu</w:t>
      </w:r>
      <w:r w:rsidR="004413DD" w:rsidRPr="009B7D4A">
        <w:rPr>
          <w:rFonts w:asciiTheme="minorHAnsi" w:hAnsiTheme="minorHAnsi"/>
        </w:rPr>
        <w:t xml:space="preserve"> hodnotu</w:t>
      </w:r>
      <w:r w:rsidRPr="009B7D4A">
        <w:rPr>
          <w:rFonts w:asciiTheme="minorHAnsi" w:hAnsiTheme="minorHAnsi"/>
        </w:rPr>
        <w:t>.</w:t>
      </w:r>
    </w:p>
    <w:p w:rsidR="00BC7016" w:rsidRPr="009B7D4A" w:rsidRDefault="00BC7016" w:rsidP="009B7D4A">
      <w:pPr>
        <w:keepNext/>
        <w:spacing w:before="60"/>
        <w:rPr>
          <w:rFonts w:asciiTheme="minorHAnsi" w:hAnsiTheme="minorHAnsi"/>
          <w:b/>
        </w:rPr>
      </w:pPr>
      <w:r w:rsidRPr="009B7D4A">
        <w:rPr>
          <w:rFonts w:asciiTheme="minorHAnsi" w:hAnsiTheme="minorHAnsi"/>
          <w:b/>
        </w:rPr>
        <w:t>2. Lenivý magnet</w:t>
      </w:r>
    </w:p>
    <w:p w:rsidR="001B63A0" w:rsidRPr="009B7D4A" w:rsidRDefault="00963392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>Princíp merania hmotnosti na digitálnych váhach využijeme aj pri experimente</w:t>
      </w:r>
      <w:r w:rsidR="00E17B05" w:rsidRPr="009B7D4A">
        <w:rPr>
          <w:rFonts w:asciiTheme="minorHAnsi" w:hAnsiTheme="minorHAnsi"/>
        </w:rPr>
        <w:t xml:space="preserve"> Lenivý magnet</w:t>
      </w:r>
      <w:r w:rsidRPr="009B7D4A">
        <w:rPr>
          <w:rFonts w:asciiTheme="minorHAnsi" w:hAnsiTheme="minorHAnsi"/>
        </w:rPr>
        <w:t xml:space="preserve">. </w:t>
      </w:r>
      <w:r w:rsidR="00A652D4" w:rsidRPr="009B7D4A">
        <w:rPr>
          <w:rFonts w:asciiTheme="minorHAnsi" w:hAnsiTheme="minorHAnsi"/>
        </w:rPr>
        <w:t xml:space="preserve">Interaktívne meranie hmotnosti vodivej rúrky, cez ktorú padá neodýmový magnet, prepája vedomosti o treťom </w:t>
      </w:r>
      <w:proofErr w:type="spellStart"/>
      <w:r w:rsidR="00A652D4" w:rsidRPr="009B7D4A">
        <w:rPr>
          <w:rFonts w:asciiTheme="minorHAnsi" w:hAnsiTheme="minorHAnsi"/>
        </w:rPr>
        <w:t>Newtonovom</w:t>
      </w:r>
      <w:proofErr w:type="spellEnd"/>
      <w:r w:rsidR="00A652D4" w:rsidRPr="009B7D4A">
        <w:rPr>
          <w:rFonts w:asciiTheme="minorHAnsi" w:hAnsiTheme="minorHAnsi"/>
        </w:rPr>
        <w:t xml:space="preserve"> zákone z nižšieho ročníka </w:t>
      </w:r>
      <w:r w:rsidR="00204CEA" w:rsidRPr="009B7D4A">
        <w:rPr>
          <w:rFonts w:asciiTheme="minorHAnsi" w:hAnsiTheme="minorHAnsi"/>
        </w:rPr>
        <w:t xml:space="preserve">strednej školy </w:t>
      </w:r>
      <w:r w:rsidR="00A652D4" w:rsidRPr="009B7D4A">
        <w:rPr>
          <w:rFonts w:asciiTheme="minorHAnsi" w:hAnsiTheme="minorHAnsi"/>
        </w:rPr>
        <w:t xml:space="preserve">s elektromagnetizmom vo vyššom ročníku. Jednoduchý experiment a ľahko dostupné pomôcky </w:t>
      </w:r>
      <w:r w:rsidR="00333BC3" w:rsidRPr="009B7D4A">
        <w:rPr>
          <w:rFonts w:asciiTheme="minorHAnsi" w:hAnsiTheme="minorHAnsi"/>
        </w:rPr>
        <w:t xml:space="preserve">ozrejmujú </w:t>
      </w:r>
      <w:r w:rsidR="001063AF" w:rsidRPr="009B7D4A">
        <w:rPr>
          <w:rFonts w:asciiTheme="minorHAnsi" w:hAnsiTheme="minorHAnsi"/>
        </w:rPr>
        <w:t>zložitý pojem elektromagnetická indukcia a </w:t>
      </w:r>
      <w:proofErr w:type="spellStart"/>
      <w:r w:rsidR="001063AF" w:rsidRPr="009B7D4A">
        <w:rPr>
          <w:rFonts w:asciiTheme="minorHAnsi" w:hAnsiTheme="minorHAnsi"/>
        </w:rPr>
        <w:t>Lenzov</w:t>
      </w:r>
      <w:proofErr w:type="spellEnd"/>
      <w:r w:rsidR="001063AF" w:rsidRPr="009B7D4A">
        <w:rPr>
          <w:rFonts w:asciiTheme="minorHAnsi" w:hAnsiTheme="minorHAnsi"/>
        </w:rPr>
        <w:t xml:space="preserve"> zákon, pričom tieto vedomosti slúžia k zopakovaniu a lepšiemu pochopeniu zákona akcie a reakcie.</w:t>
      </w:r>
      <w:r w:rsidR="00733E99" w:rsidRPr="009B7D4A">
        <w:rPr>
          <w:rFonts w:asciiTheme="minorHAnsi" w:hAnsiTheme="minorHAnsi"/>
        </w:rPr>
        <w:t xml:space="preserve"> </w:t>
      </w:r>
      <w:r w:rsidR="009626CB" w:rsidRPr="009B7D4A">
        <w:rPr>
          <w:rFonts w:asciiTheme="minorHAnsi" w:hAnsiTheme="minorHAnsi"/>
        </w:rPr>
        <w:t xml:space="preserve">Počas </w:t>
      </w:r>
      <w:r w:rsidR="00204CEA" w:rsidRPr="009B7D4A">
        <w:rPr>
          <w:rFonts w:asciiTheme="minorHAnsi" w:hAnsiTheme="minorHAnsi"/>
        </w:rPr>
        <w:t>fixácie</w:t>
      </w:r>
      <w:r w:rsidR="009626CB" w:rsidRPr="009B7D4A">
        <w:rPr>
          <w:rFonts w:asciiTheme="minorHAnsi" w:hAnsiTheme="minorHAnsi"/>
        </w:rPr>
        <w:t xml:space="preserve"> vedomostí</w:t>
      </w:r>
      <w:r w:rsidR="00733E99" w:rsidRPr="009B7D4A">
        <w:rPr>
          <w:rFonts w:asciiTheme="minorHAnsi" w:hAnsiTheme="minorHAnsi"/>
        </w:rPr>
        <w:t xml:space="preserve"> v podobe </w:t>
      </w:r>
      <w:r w:rsidR="00204CEA" w:rsidRPr="009B7D4A">
        <w:rPr>
          <w:rFonts w:asciiTheme="minorHAnsi" w:hAnsiTheme="minorHAnsi"/>
        </w:rPr>
        <w:t xml:space="preserve">analýzy </w:t>
      </w:r>
      <w:r w:rsidR="00733E99" w:rsidRPr="009B7D4A">
        <w:rPr>
          <w:rFonts w:asciiTheme="minorHAnsi" w:hAnsiTheme="minorHAnsi"/>
        </w:rPr>
        <w:t xml:space="preserve">videomerania </w:t>
      </w:r>
      <w:r w:rsidR="00204CEA" w:rsidRPr="009B7D4A">
        <w:rPr>
          <w:rFonts w:asciiTheme="minorHAnsi" w:hAnsiTheme="minorHAnsi"/>
        </w:rPr>
        <w:t xml:space="preserve">sa </w:t>
      </w:r>
      <w:r w:rsidR="00733E99" w:rsidRPr="009B7D4A">
        <w:rPr>
          <w:rFonts w:asciiTheme="minorHAnsi" w:hAnsiTheme="minorHAnsi"/>
        </w:rPr>
        <w:t xml:space="preserve">žiaci môžu </w:t>
      </w:r>
      <w:r w:rsidR="00204CEA" w:rsidRPr="009B7D4A">
        <w:rPr>
          <w:rFonts w:asciiTheme="minorHAnsi" w:hAnsiTheme="minorHAnsi"/>
        </w:rPr>
        <w:t>presvedčiť o konštantnej rýchlosti magnetu v rúrke a </w:t>
      </w:r>
      <w:r w:rsidR="00733E99" w:rsidRPr="009B7D4A">
        <w:rPr>
          <w:rFonts w:asciiTheme="minorHAnsi" w:hAnsiTheme="minorHAnsi"/>
        </w:rPr>
        <w:t>porovnať</w:t>
      </w:r>
      <w:r w:rsidR="00204CEA" w:rsidRPr="009B7D4A">
        <w:rPr>
          <w:rFonts w:asciiTheme="minorHAnsi" w:hAnsiTheme="minorHAnsi"/>
        </w:rPr>
        <w:t xml:space="preserve"> rýchlosť </w:t>
      </w:r>
      <w:r w:rsidR="00733E99" w:rsidRPr="009B7D4A">
        <w:rPr>
          <w:rFonts w:asciiTheme="minorHAnsi" w:hAnsiTheme="minorHAnsi"/>
        </w:rPr>
        <w:t>pád</w:t>
      </w:r>
      <w:r w:rsidR="00204CEA" w:rsidRPr="009B7D4A">
        <w:rPr>
          <w:rFonts w:asciiTheme="minorHAnsi" w:hAnsiTheme="minorHAnsi"/>
        </w:rPr>
        <w:t>u</w:t>
      </w:r>
      <w:r w:rsidR="00733E99" w:rsidRPr="009B7D4A">
        <w:rPr>
          <w:rFonts w:asciiTheme="minorHAnsi" w:hAnsiTheme="minorHAnsi"/>
        </w:rPr>
        <w:t xml:space="preserve"> </w:t>
      </w:r>
      <w:r w:rsidR="00204CEA" w:rsidRPr="009B7D4A">
        <w:rPr>
          <w:rFonts w:asciiTheme="minorHAnsi" w:hAnsiTheme="minorHAnsi"/>
        </w:rPr>
        <w:t>v závislosti od materiálu rúrky a hmotnosti magnetu.</w:t>
      </w:r>
    </w:p>
    <w:p w:rsidR="00A652D4" w:rsidRPr="009B7D4A" w:rsidRDefault="00A652D4" w:rsidP="009B7D4A">
      <w:pPr>
        <w:spacing w:before="60"/>
        <w:rPr>
          <w:rFonts w:asciiTheme="minorHAnsi" w:hAnsiTheme="minorHAnsi"/>
        </w:rPr>
      </w:pPr>
    </w:p>
    <w:p w:rsidR="008F2769" w:rsidRPr="009B7D4A" w:rsidRDefault="008F2769" w:rsidP="009B7D4A">
      <w:pPr>
        <w:spacing w:before="60"/>
        <w:rPr>
          <w:rFonts w:asciiTheme="minorHAnsi" w:hAnsiTheme="minorHAnsi"/>
          <w:b/>
        </w:rPr>
      </w:pPr>
      <w:r w:rsidRPr="009B7D4A">
        <w:rPr>
          <w:rFonts w:asciiTheme="minorHAnsi" w:hAnsiTheme="minorHAnsi"/>
          <w:b/>
        </w:rPr>
        <w:t>Priebeh interaktívnej demonštrácie</w:t>
      </w:r>
    </w:p>
    <w:p w:rsidR="00A13AC8" w:rsidRPr="009B7D4A" w:rsidRDefault="00A13AC8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>Učiteľ predvedie žiakom experiment: spustí neodýmový magnet cez vertikálne položenú vodivú rúrku.</w:t>
      </w:r>
    </w:p>
    <w:p w:rsidR="00A13AC8" w:rsidRPr="009B7D4A" w:rsidRDefault="00A13AC8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>Žiaci zaznamenajú svoje individuálne predpovede na otázky:</w:t>
      </w:r>
    </w:p>
    <w:p w:rsidR="00A13AC8" w:rsidRPr="009B7D4A" w:rsidRDefault="00A13AC8" w:rsidP="009B7D4A">
      <w:pPr>
        <w:numPr>
          <w:ilvl w:val="0"/>
          <w:numId w:val="21"/>
        </w:num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>Akou rýchlosťou padá magnet cez neferomagnetickú vodivú rúrku? Zaznačte graf závislosti dráhy na čase padajúceho magnetu.</w:t>
      </w:r>
    </w:p>
    <w:p w:rsidR="00A13AC8" w:rsidRPr="009B7D4A" w:rsidRDefault="00A13AC8" w:rsidP="009B7D4A">
      <w:pPr>
        <w:pStyle w:val="Odsekzoznamu"/>
        <w:numPr>
          <w:ilvl w:val="0"/>
          <w:numId w:val="21"/>
        </w:numPr>
        <w:spacing w:before="60"/>
        <w:rPr>
          <w:rFonts w:asciiTheme="minorHAnsi" w:hAnsiTheme="minorHAnsi"/>
          <w:szCs w:val="24"/>
        </w:rPr>
      </w:pPr>
      <w:r w:rsidRPr="009B7D4A">
        <w:rPr>
          <w:rFonts w:asciiTheme="minorHAnsi" w:hAnsiTheme="minorHAnsi"/>
          <w:szCs w:val="24"/>
        </w:rPr>
        <w:t>Čo myslíte, akú hodnotu budú ukazovať digitálne váhy, ak na ňu položíme rúrku, cez ktorú padá magnet?</w:t>
      </w:r>
    </w:p>
    <w:p w:rsidR="00A13AC8" w:rsidRPr="009B7D4A" w:rsidRDefault="00A13AC8" w:rsidP="009B7D4A">
      <w:pPr>
        <w:spacing w:before="60"/>
        <w:rPr>
          <w:rFonts w:asciiTheme="minorHAnsi" w:hAnsiTheme="minorHAnsi"/>
        </w:rPr>
      </w:pPr>
    </w:p>
    <w:p w:rsidR="00D00D25" w:rsidRPr="009B7D4A" w:rsidRDefault="00D00D25" w:rsidP="009B7D4A">
      <w:pPr>
        <w:spacing w:before="60"/>
        <w:rPr>
          <w:rFonts w:asciiTheme="minorHAnsi" w:hAnsiTheme="minorHAnsi"/>
          <w:b/>
        </w:rPr>
      </w:pPr>
      <w:r w:rsidRPr="009B7D4A">
        <w:rPr>
          <w:rFonts w:asciiTheme="minorHAnsi" w:hAnsiTheme="minorHAnsi"/>
          <w:b/>
        </w:rPr>
        <w:t>Učiteľ usmerňuje diskusiu otázkami:</w:t>
      </w:r>
    </w:p>
    <w:p w:rsidR="00BC7016" w:rsidRPr="009B7D4A" w:rsidRDefault="00BC7016" w:rsidP="009B7D4A">
      <w:pPr>
        <w:pStyle w:val="Odsekzoznamu"/>
        <w:numPr>
          <w:ilvl w:val="0"/>
          <w:numId w:val="19"/>
        </w:numPr>
        <w:spacing w:before="60"/>
        <w:rPr>
          <w:rFonts w:asciiTheme="minorHAnsi" w:hAnsiTheme="minorHAnsi"/>
          <w:szCs w:val="24"/>
          <w:u w:val="single"/>
        </w:rPr>
      </w:pPr>
      <w:r w:rsidRPr="009B7D4A">
        <w:rPr>
          <w:rFonts w:asciiTheme="minorHAnsi" w:hAnsiTheme="minorHAnsi"/>
          <w:szCs w:val="24"/>
          <w:u w:val="single"/>
        </w:rPr>
        <w:t>Čo sa stane, ak pustím magnet v gravitačnom poli Zeme?</w:t>
      </w:r>
    </w:p>
    <w:p w:rsidR="00D00D25" w:rsidRPr="009B7D4A" w:rsidRDefault="00D00D25" w:rsidP="009B7D4A">
      <w:pPr>
        <w:pStyle w:val="Odsekzoznamu"/>
        <w:spacing w:before="60"/>
        <w:rPr>
          <w:rFonts w:asciiTheme="minorHAnsi" w:hAnsiTheme="minorHAnsi"/>
          <w:szCs w:val="24"/>
        </w:rPr>
      </w:pPr>
      <w:r w:rsidRPr="009B7D4A">
        <w:rPr>
          <w:rFonts w:asciiTheme="minorHAnsi" w:hAnsiTheme="minorHAnsi"/>
          <w:szCs w:val="24"/>
        </w:rPr>
        <w:t>Magnet spustíme cez nevodivú rúrku</w:t>
      </w:r>
      <w:r w:rsidR="002C5940" w:rsidRPr="009B7D4A">
        <w:rPr>
          <w:rFonts w:asciiTheme="minorHAnsi" w:hAnsiTheme="minorHAnsi"/>
          <w:szCs w:val="24"/>
        </w:rPr>
        <w:t xml:space="preserve"> (sklenenú, plastovú a pod.)</w:t>
      </w:r>
      <w:r w:rsidRPr="009B7D4A">
        <w:rPr>
          <w:rFonts w:asciiTheme="minorHAnsi" w:hAnsiTheme="minorHAnsi"/>
          <w:szCs w:val="24"/>
        </w:rPr>
        <w:t xml:space="preserve">. Keďže sa nachádzame v gravitačnom poli Zeme, magnet bude </w:t>
      </w:r>
      <w:r w:rsidR="002C5940" w:rsidRPr="009B7D4A">
        <w:rPr>
          <w:rFonts w:asciiTheme="minorHAnsi" w:hAnsiTheme="minorHAnsi"/>
          <w:szCs w:val="24"/>
        </w:rPr>
        <w:t>padať</w:t>
      </w:r>
      <w:r w:rsidRPr="009B7D4A">
        <w:rPr>
          <w:rFonts w:asciiTheme="minorHAnsi" w:hAnsiTheme="minorHAnsi"/>
          <w:szCs w:val="24"/>
        </w:rPr>
        <w:t xml:space="preserve"> voľným pádom.</w:t>
      </w:r>
    </w:p>
    <w:p w:rsidR="002C5940" w:rsidRPr="009B7D4A" w:rsidRDefault="002C5940" w:rsidP="009B7D4A">
      <w:pPr>
        <w:numPr>
          <w:ilvl w:val="0"/>
          <w:numId w:val="14"/>
        </w:numPr>
        <w:suppressAutoHyphens/>
        <w:spacing w:before="60"/>
        <w:rPr>
          <w:rFonts w:asciiTheme="minorHAnsi" w:hAnsiTheme="minorHAnsi"/>
          <w:u w:val="single"/>
        </w:rPr>
      </w:pPr>
      <w:r w:rsidRPr="009B7D4A">
        <w:rPr>
          <w:rFonts w:asciiTheme="minorHAnsi" w:hAnsiTheme="minorHAnsi"/>
          <w:u w:val="single"/>
        </w:rPr>
        <w:t>Čo značí, že rúrka je vodivá? Aké pole vzniká v okolí vodiča s prúdom?</w:t>
      </w:r>
    </w:p>
    <w:p w:rsidR="002C5940" w:rsidRPr="009B7D4A" w:rsidRDefault="002C5940" w:rsidP="009B7D4A">
      <w:pPr>
        <w:numPr>
          <w:ilvl w:val="0"/>
          <w:numId w:val="14"/>
        </w:numPr>
        <w:suppressAutoHyphens/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>Ako vplýva (nestacionárne) magnetické pole magnetu na rúrku?</w:t>
      </w:r>
    </w:p>
    <w:p w:rsidR="00D23DA9" w:rsidRPr="009B7D4A" w:rsidRDefault="00D23DA9" w:rsidP="009B7D4A">
      <w:pPr>
        <w:pStyle w:val="Odsekzoznamu"/>
        <w:numPr>
          <w:ilvl w:val="0"/>
          <w:numId w:val="14"/>
        </w:numPr>
        <w:spacing w:before="60"/>
        <w:rPr>
          <w:rFonts w:asciiTheme="minorHAnsi" w:hAnsiTheme="minorHAnsi"/>
          <w:szCs w:val="24"/>
        </w:rPr>
      </w:pPr>
      <w:r w:rsidRPr="009B7D4A">
        <w:rPr>
          <w:rFonts w:asciiTheme="minorHAnsi" w:hAnsiTheme="minorHAnsi"/>
          <w:szCs w:val="24"/>
        </w:rPr>
        <w:t>Popremýšľajte, aké podmienky musia byť splnené, aby sa v rúrke indukovalo napätie. Ako sa nazýva tento zákon?</w:t>
      </w:r>
    </w:p>
    <w:p w:rsidR="002C5940" w:rsidRPr="009B7D4A" w:rsidRDefault="002C5940" w:rsidP="009B7D4A">
      <w:pPr>
        <w:numPr>
          <w:ilvl w:val="0"/>
          <w:numId w:val="14"/>
        </w:numPr>
        <w:suppressAutoHyphens/>
        <w:spacing w:before="60"/>
        <w:rPr>
          <w:rFonts w:asciiTheme="minorHAnsi" w:hAnsiTheme="minorHAnsi"/>
          <w:u w:val="single"/>
        </w:rPr>
      </w:pPr>
      <w:r w:rsidRPr="009B7D4A">
        <w:rPr>
          <w:rFonts w:asciiTheme="minorHAnsi" w:hAnsiTheme="minorHAnsi"/>
          <w:u w:val="single"/>
        </w:rPr>
        <w:t xml:space="preserve">Vyjadrite vlastnými slovami znenie </w:t>
      </w:r>
      <w:proofErr w:type="spellStart"/>
      <w:r w:rsidRPr="009B7D4A">
        <w:rPr>
          <w:rFonts w:asciiTheme="minorHAnsi" w:hAnsiTheme="minorHAnsi"/>
          <w:u w:val="single"/>
        </w:rPr>
        <w:t>Lenzovho</w:t>
      </w:r>
      <w:proofErr w:type="spellEnd"/>
      <w:r w:rsidRPr="009B7D4A">
        <w:rPr>
          <w:rFonts w:asciiTheme="minorHAnsi" w:hAnsiTheme="minorHAnsi"/>
          <w:u w:val="single"/>
        </w:rPr>
        <w:t xml:space="preserve"> zákona. Opíšte vplyv tohto zákona na náš prípad.</w:t>
      </w:r>
    </w:p>
    <w:p w:rsidR="002C5940" w:rsidRPr="009B7D4A" w:rsidRDefault="002C5940" w:rsidP="009B7D4A">
      <w:pPr>
        <w:spacing w:before="60"/>
        <w:ind w:firstLine="708"/>
        <w:rPr>
          <w:rFonts w:asciiTheme="minorHAnsi" w:hAnsiTheme="minorHAnsi"/>
        </w:rPr>
      </w:pPr>
      <w:r w:rsidRPr="009B7D4A">
        <w:rPr>
          <w:rFonts w:asciiTheme="minorHAnsi" w:hAnsiTheme="minorHAnsi"/>
        </w:rPr>
        <w:t>Vplyvom elektromagnetickej indukcie vznikajú v rúrke indukované prúdy. Z </w:t>
      </w:r>
      <w:proofErr w:type="spellStart"/>
      <w:r w:rsidRPr="009B7D4A">
        <w:rPr>
          <w:rFonts w:asciiTheme="minorHAnsi" w:hAnsiTheme="minorHAnsi"/>
        </w:rPr>
        <w:t>Lenzovho</w:t>
      </w:r>
      <w:proofErr w:type="spellEnd"/>
      <w:r w:rsidRPr="009B7D4A">
        <w:rPr>
          <w:rFonts w:asciiTheme="minorHAnsi" w:hAnsiTheme="minorHAnsi"/>
        </w:rPr>
        <w:t xml:space="preserve"> zákona vieme, že indukovaný prúd v uzavretom obvode pôsobí svojimi účinkami proti zmene, ktorá ho vyvolala. Magnetická sila teda spomaľuje magnet a svojimi účinkami kompenzuje tiažovú silu magnetu (</w:t>
      </w:r>
      <w:r w:rsidRPr="009B7D4A">
        <w:rPr>
          <w:rFonts w:asciiTheme="minorHAnsi" w:hAnsiTheme="minorHAnsi"/>
          <w:position w:val="-10"/>
        </w:rPr>
        <w:object w:dxaOrig="800" w:dyaOrig="320">
          <v:shape id="_x0000_i1026" type="#_x0000_t75" style="width:40.5pt;height:15.75pt" o:ole="">
            <v:imagedata r:id="rId12" o:title=""/>
          </v:shape>
          <o:OLEObject Type="Embed" ProgID="Equation.3" ShapeID="_x0000_i1026" DrawAspect="Content" ObjectID="_1383310687" r:id="rId13"/>
        </w:object>
      </w:r>
      <w:r w:rsidRPr="009B7D4A">
        <w:rPr>
          <w:rFonts w:asciiTheme="minorHAnsi" w:hAnsiTheme="minorHAnsi"/>
        </w:rPr>
        <w:t>). Preto magnet padá v rúrke konštantnou rýchlosťou. Jeho zrýchlenie je nulové, a pret</w:t>
      </w:r>
      <w:r w:rsidR="00067B6F" w:rsidRPr="009B7D4A">
        <w:rPr>
          <w:rFonts w:asciiTheme="minorHAnsi" w:hAnsiTheme="minorHAnsi"/>
        </w:rPr>
        <w:t>o aj výsledná sila pôsobiaca na </w:t>
      </w:r>
      <w:r w:rsidRPr="009B7D4A">
        <w:rPr>
          <w:rFonts w:asciiTheme="minorHAnsi" w:hAnsiTheme="minorHAnsi"/>
        </w:rPr>
        <w:t>magnet je rovná nule (prvý Newtonov zákon).</w:t>
      </w:r>
    </w:p>
    <w:p w:rsidR="00D23DA9" w:rsidRPr="009B7D4A" w:rsidRDefault="00D23DA9" w:rsidP="009B7D4A">
      <w:pPr>
        <w:pStyle w:val="Odsekzoznamu"/>
        <w:numPr>
          <w:ilvl w:val="0"/>
          <w:numId w:val="22"/>
        </w:numPr>
        <w:spacing w:before="60"/>
        <w:rPr>
          <w:rFonts w:asciiTheme="minorHAnsi" w:hAnsiTheme="minorHAnsi"/>
          <w:szCs w:val="24"/>
          <w:u w:val="single"/>
        </w:rPr>
      </w:pPr>
      <w:r w:rsidRPr="009B7D4A">
        <w:rPr>
          <w:rFonts w:asciiTheme="minorHAnsi" w:hAnsiTheme="minorHAnsi"/>
          <w:szCs w:val="24"/>
          <w:u w:val="single"/>
        </w:rPr>
        <w:t>Čo sa stane, ak položíme magnet s rúrkou na váhy?</w:t>
      </w:r>
    </w:p>
    <w:p w:rsidR="002C5940" w:rsidRPr="009B7D4A" w:rsidRDefault="002C5940" w:rsidP="009B7D4A">
      <w:pPr>
        <w:numPr>
          <w:ilvl w:val="0"/>
          <w:numId w:val="18"/>
        </w:numPr>
        <w:suppressAutoHyphens/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lastRenderedPageBreak/>
        <w:t>Dotýka sa padajúci magnet priamo sti</w:t>
      </w:r>
      <w:r w:rsidR="00D23DA9" w:rsidRPr="009B7D4A">
        <w:rPr>
          <w:rFonts w:asciiTheme="minorHAnsi" w:hAnsiTheme="minorHAnsi"/>
        </w:rPr>
        <w:t>en rúrky? Má jeho tiaž vplyv na </w:t>
      </w:r>
      <w:r w:rsidRPr="009B7D4A">
        <w:rPr>
          <w:rFonts w:asciiTheme="minorHAnsi" w:hAnsiTheme="minorHAnsi"/>
        </w:rPr>
        <w:t>výslednú hodnotu tejto sústavy? Prečo?</w:t>
      </w:r>
    </w:p>
    <w:p w:rsidR="002C5940" w:rsidRPr="009B7D4A" w:rsidRDefault="002C5940" w:rsidP="009B7D4A">
      <w:pPr>
        <w:numPr>
          <w:ilvl w:val="0"/>
          <w:numId w:val="18"/>
        </w:numPr>
        <w:suppressAutoHyphens/>
        <w:spacing w:before="60"/>
        <w:rPr>
          <w:rFonts w:asciiTheme="minorHAnsi" w:hAnsiTheme="minorHAnsi"/>
          <w:u w:val="single"/>
        </w:rPr>
      </w:pPr>
      <w:r w:rsidRPr="009B7D4A">
        <w:rPr>
          <w:rFonts w:asciiTheme="minorHAnsi" w:hAnsiTheme="minorHAnsi"/>
          <w:u w:val="single"/>
        </w:rPr>
        <w:t>Aké sily pôsobia na magnet a rúrku?</w:t>
      </w:r>
    </w:p>
    <w:p w:rsidR="002C5940" w:rsidRPr="009B7D4A" w:rsidRDefault="002C5940" w:rsidP="009B7D4A">
      <w:pPr>
        <w:spacing w:before="60"/>
        <w:ind w:firstLine="708"/>
        <w:rPr>
          <w:rFonts w:asciiTheme="minorHAnsi" w:hAnsiTheme="minorHAnsi"/>
        </w:rPr>
      </w:pPr>
      <w:r w:rsidRPr="009B7D4A">
        <w:rPr>
          <w:rFonts w:asciiTheme="minorHAnsi" w:hAnsiTheme="minorHAnsi"/>
        </w:rPr>
        <w:t>Uvažujeme, že padajúci magnet nie je v kontakte so stenami rúrky, preto svojou tiažou nepôsobí priamo na misku váh.</w:t>
      </w:r>
    </w:p>
    <w:p w:rsidR="00FB7571" w:rsidRDefault="002C5940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 xml:space="preserve">Na obrázku 2 vľavo sú znázornené dve sily, ktoré pôsobia na magnet – tiažová sila </w:t>
      </w:r>
      <w:r w:rsidRPr="009B7D4A">
        <w:rPr>
          <w:rFonts w:asciiTheme="minorHAnsi" w:hAnsiTheme="minorHAnsi"/>
          <w:i/>
        </w:rPr>
        <w:t>mg</w:t>
      </w:r>
      <w:r w:rsidRPr="009B7D4A">
        <w:rPr>
          <w:rFonts w:asciiTheme="minorHAnsi" w:hAnsiTheme="minorHAnsi"/>
        </w:rPr>
        <w:t xml:space="preserve"> a magnetická sila </w:t>
      </w:r>
      <w:proofErr w:type="spellStart"/>
      <w:r w:rsidRPr="009B7D4A">
        <w:rPr>
          <w:rFonts w:asciiTheme="minorHAnsi" w:hAnsiTheme="minorHAnsi"/>
          <w:i/>
        </w:rPr>
        <w:t>F</w:t>
      </w:r>
      <w:r w:rsidRPr="009B7D4A">
        <w:rPr>
          <w:rFonts w:asciiTheme="minorHAnsi" w:hAnsiTheme="minorHAnsi"/>
          <w:i/>
          <w:vertAlign w:val="subscript"/>
        </w:rPr>
        <w:t>m</w:t>
      </w:r>
      <w:proofErr w:type="spellEnd"/>
      <w:r w:rsidRPr="009B7D4A">
        <w:rPr>
          <w:rFonts w:asciiTheme="minorHAnsi" w:hAnsiTheme="minorHAnsi"/>
        </w:rPr>
        <w:t xml:space="preserve">, ktorá ho „nadľahčuje“. Rúrka vyvíja smerom nahor magnetickú silu </w:t>
      </w:r>
      <w:proofErr w:type="spellStart"/>
      <w:r w:rsidRPr="009B7D4A">
        <w:rPr>
          <w:rFonts w:asciiTheme="minorHAnsi" w:hAnsiTheme="minorHAnsi"/>
          <w:i/>
        </w:rPr>
        <w:t>F</w:t>
      </w:r>
      <w:r w:rsidRPr="009B7D4A">
        <w:rPr>
          <w:rFonts w:asciiTheme="minorHAnsi" w:hAnsiTheme="minorHAnsi"/>
          <w:i/>
          <w:vertAlign w:val="subscript"/>
        </w:rPr>
        <w:t>m</w:t>
      </w:r>
      <w:proofErr w:type="spellEnd"/>
      <w:r w:rsidRPr="009B7D4A">
        <w:rPr>
          <w:rFonts w:asciiTheme="minorHAnsi" w:hAnsiTheme="minorHAnsi"/>
        </w:rPr>
        <w:t xml:space="preserve"> pôsobiacu na magnet, ktorá vyplýva z </w:t>
      </w:r>
      <w:proofErr w:type="spellStart"/>
      <w:r w:rsidRPr="009B7D4A">
        <w:rPr>
          <w:rFonts w:asciiTheme="minorHAnsi" w:hAnsiTheme="minorHAnsi"/>
        </w:rPr>
        <w:t>Lenzovho</w:t>
      </w:r>
      <w:proofErr w:type="spellEnd"/>
      <w:r w:rsidRPr="009B7D4A">
        <w:rPr>
          <w:rFonts w:asciiTheme="minorHAnsi" w:hAnsiTheme="minorHAnsi"/>
        </w:rPr>
        <w:t xml:space="preserve"> zákona (očakávame, že jej veľkosť je rovná tiaži magnetu </w:t>
      </w:r>
      <w:r w:rsidRPr="009B7D4A">
        <w:rPr>
          <w:rFonts w:asciiTheme="minorHAnsi" w:hAnsiTheme="minorHAnsi"/>
          <w:i/>
        </w:rPr>
        <w:t>mg</w:t>
      </w:r>
      <w:r w:rsidRPr="009B7D4A">
        <w:rPr>
          <w:rFonts w:asciiTheme="minorHAnsi" w:hAnsiTheme="minorHAnsi"/>
        </w:rPr>
        <w:t xml:space="preserve">, ktorý padá konštantnou rýchlosťou). Podľa tretieho Newtonovho zákona preto musí vznikať smerom nadol reakcia rovnako veľkej sily pôsobiacej na rúrku. Potom má na misku váh účinok sila: </w:t>
      </w:r>
    </w:p>
    <w:p w:rsidR="00FB7571" w:rsidRDefault="00FB7571" w:rsidP="00FB7571">
      <w:pPr>
        <w:tabs>
          <w:tab w:val="decimal" w:pos="4820"/>
          <w:tab w:val="right" w:pos="9498"/>
        </w:tabs>
        <w:spacing w:before="60"/>
        <w:jc w:val="center"/>
        <w:rPr>
          <w:rFonts w:asciiTheme="minorHAnsi" w:hAnsiTheme="minorHAnsi"/>
        </w:rPr>
      </w:pPr>
      <w:r>
        <w:rPr>
          <w:rFonts w:asciiTheme="minorHAnsi" w:hAnsiTheme="minorHAnsi"/>
          <w:position w:val="-12"/>
        </w:rPr>
        <w:tab/>
      </w:r>
      <w:r w:rsidR="002C5940" w:rsidRPr="009B7D4A">
        <w:rPr>
          <w:rFonts w:asciiTheme="minorHAnsi" w:hAnsiTheme="minorHAnsi"/>
          <w:position w:val="-12"/>
        </w:rPr>
        <w:object w:dxaOrig="940" w:dyaOrig="360">
          <v:shape id="_x0000_i1027" type="#_x0000_t75" style="width:46.5pt;height:18pt" o:ole="">
            <v:imagedata r:id="rId14" o:title=""/>
          </v:shape>
          <o:OLEObject Type="Embed" ProgID="Equation.3" ShapeID="_x0000_i1027" DrawAspect="Content" ObjectID="_1383310688" r:id="rId15"/>
        </w:object>
      </w:r>
      <w:r>
        <w:rPr>
          <w:rFonts w:asciiTheme="minorHAnsi" w:hAnsiTheme="minorHAnsi"/>
          <w:position w:val="-12"/>
        </w:rPr>
        <w:tab/>
      </w:r>
      <w:r w:rsidR="002C5940" w:rsidRPr="009B7D4A">
        <w:rPr>
          <w:rFonts w:asciiTheme="minorHAnsi" w:hAnsiTheme="minorHAnsi"/>
        </w:rPr>
        <w:t>(1)</w:t>
      </w:r>
    </w:p>
    <w:p w:rsidR="002C5940" w:rsidRPr="009B7D4A" w:rsidRDefault="002C5940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 xml:space="preserve">kde </w:t>
      </w:r>
      <w:r w:rsidRPr="009B7D4A">
        <w:rPr>
          <w:rFonts w:asciiTheme="minorHAnsi" w:hAnsiTheme="minorHAnsi"/>
          <w:i/>
        </w:rPr>
        <w:t>m</w:t>
      </w:r>
      <w:r w:rsidRPr="009B7D4A">
        <w:rPr>
          <w:rFonts w:asciiTheme="minorHAnsi" w:hAnsiTheme="minorHAnsi"/>
        </w:rPr>
        <w:t xml:space="preserve"> je hmotnosť magnetu a </w:t>
      </w:r>
      <w:r w:rsidRPr="009B7D4A">
        <w:rPr>
          <w:rFonts w:asciiTheme="minorHAnsi" w:hAnsiTheme="minorHAnsi"/>
          <w:i/>
        </w:rPr>
        <w:t>g</w:t>
      </w:r>
      <w:r w:rsidRPr="009B7D4A">
        <w:rPr>
          <w:rFonts w:asciiTheme="minorHAnsi" w:hAnsiTheme="minorHAnsi"/>
        </w:rPr>
        <w:t xml:space="preserve"> je gravitačné zrýchlenie.</w:t>
      </w:r>
    </w:p>
    <w:p w:rsidR="002C5940" w:rsidRPr="009B7D4A" w:rsidRDefault="002C5940" w:rsidP="009B7D4A">
      <w:pPr>
        <w:keepNext/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 xml:space="preserve">Sily pôsobiace na rúrku sú znázornené na obrázku 2 vpravo – tiažová sila </w:t>
      </w:r>
      <w:r w:rsidRPr="009B7D4A">
        <w:rPr>
          <w:rFonts w:asciiTheme="minorHAnsi" w:hAnsiTheme="minorHAnsi"/>
          <w:i/>
        </w:rPr>
        <w:t>Mg</w:t>
      </w:r>
      <w:r w:rsidRPr="009B7D4A">
        <w:rPr>
          <w:rFonts w:asciiTheme="minorHAnsi" w:hAnsiTheme="minorHAnsi"/>
        </w:rPr>
        <w:t xml:space="preserve">, normálová sila misky váh </w:t>
      </w:r>
      <w:r w:rsidRPr="009B7D4A">
        <w:rPr>
          <w:rFonts w:asciiTheme="minorHAnsi" w:hAnsiTheme="minorHAnsi"/>
          <w:i/>
        </w:rPr>
        <w:t>N</w:t>
      </w:r>
      <w:r w:rsidRPr="009B7D4A">
        <w:rPr>
          <w:rFonts w:asciiTheme="minorHAnsi" w:hAnsiTheme="minorHAnsi"/>
        </w:rPr>
        <w:t xml:space="preserve"> a vyššie spomenutá reakcia na magnetickú silu </w:t>
      </w:r>
      <w:proofErr w:type="spellStart"/>
      <w:r w:rsidRPr="009B7D4A">
        <w:rPr>
          <w:rFonts w:asciiTheme="minorHAnsi" w:hAnsiTheme="minorHAnsi"/>
          <w:i/>
        </w:rPr>
        <w:t>F´</w:t>
      </w:r>
      <w:r w:rsidRPr="009B7D4A">
        <w:rPr>
          <w:rFonts w:asciiTheme="minorHAnsi" w:hAnsiTheme="minorHAnsi"/>
          <w:i/>
          <w:vertAlign w:val="subscript"/>
        </w:rPr>
        <w:t>m</w:t>
      </w:r>
      <w:proofErr w:type="spellEnd"/>
      <w:r w:rsidRPr="009B7D4A">
        <w:rPr>
          <w:rFonts w:asciiTheme="minorHAnsi" w:hAnsiTheme="minorHAnsi"/>
        </w:rPr>
        <w:t xml:space="preserve">. Veľkosť výslednej sily, ktorou táto sústava pôsobí na misku váh je: </w:t>
      </w:r>
    </w:p>
    <w:p w:rsidR="00FB7571" w:rsidRDefault="00FB7571" w:rsidP="00FB7571">
      <w:pPr>
        <w:tabs>
          <w:tab w:val="decimal" w:pos="6379"/>
          <w:tab w:val="right" w:pos="9498"/>
        </w:tabs>
        <w:spacing w:before="60"/>
        <w:rPr>
          <w:rFonts w:asciiTheme="minorHAnsi" w:hAnsiTheme="minorHAnsi"/>
        </w:rPr>
      </w:pPr>
      <w:r>
        <w:rPr>
          <w:rFonts w:asciiTheme="minorHAnsi" w:hAnsiTheme="minorHAnsi"/>
          <w:position w:val="-12"/>
        </w:rPr>
        <w:tab/>
      </w:r>
      <w:r w:rsidR="002C5940" w:rsidRPr="009B7D4A">
        <w:rPr>
          <w:rFonts w:asciiTheme="minorHAnsi" w:hAnsiTheme="minorHAnsi"/>
          <w:position w:val="-12"/>
        </w:rPr>
        <w:object w:dxaOrig="3700" w:dyaOrig="360">
          <v:shape id="_x0000_i1028" type="#_x0000_t75" style="width:185.25pt;height:18pt" o:ole="">
            <v:imagedata r:id="rId16" o:title=""/>
          </v:shape>
          <o:OLEObject Type="Embed" ProgID="Equation.3" ShapeID="_x0000_i1028" DrawAspect="Content" ObjectID="_1383310689" r:id="rId17"/>
        </w:object>
      </w:r>
      <w:r w:rsidRPr="009B7D4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ab/>
      </w:r>
      <w:r w:rsidR="002C5940" w:rsidRPr="009B7D4A">
        <w:rPr>
          <w:rFonts w:asciiTheme="minorHAnsi" w:hAnsiTheme="minorHAnsi"/>
        </w:rPr>
        <w:t>(2)</w:t>
      </w:r>
    </w:p>
    <w:p w:rsidR="002C5940" w:rsidRPr="009B7D4A" w:rsidRDefault="002C5940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 xml:space="preserve">kde </w:t>
      </w:r>
      <w:r w:rsidRPr="009B7D4A">
        <w:rPr>
          <w:rFonts w:asciiTheme="minorHAnsi" w:hAnsiTheme="minorHAnsi"/>
          <w:i/>
        </w:rPr>
        <w:t>M</w:t>
      </w:r>
      <w:r w:rsidRPr="009B7D4A">
        <w:rPr>
          <w:rFonts w:asciiTheme="minorHAnsi" w:hAnsiTheme="minorHAnsi"/>
        </w:rPr>
        <w:t xml:space="preserve"> je hmotnosť rúrky, </w:t>
      </w:r>
      <w:r w:rsidRPr="009B7D4A">
        <w:rPr>
          <w:rFonts w:asciiTheme="minorHAnsi" w:hAnsiTheme="minorHAnsi"/>
          <w:i/>
        </w:rPr>
        <w:t xml:space="preserve">m </w:t>
      </w:r>
      <w:r w:rsidRPr="009B7D4A">
        <w:rPr>
          <w:rFonts w:asciiTheme="minorHAnsi" w:hAnsiTheme="minorHAnsi"/>
        </w:rPr>
        <w:t>hmotnosť magnetu a </w:t>
      </w:r>
      <w:r w:rsidRPr="009B7D4A">
        <w:rPr>
          <w:rFonts w:asciiTheme="minorHAnsi" w:hAnsiTheme="minorHAnsi"/>
          <w:i/>
        </w:rPr>
        <w:t>g</w:t>
      </w:r>
      <w:r w:rsidRPr="009B7D4A">
        <w:rPr>
          <w:rFonts w:asciiTheme="minorHAnsi" w:hAnsiTheme="minorHAnsi"/>
        </w:rPr>
        <w:t xml:space="preserve"> gravitačné zrýchlenie.</w:t>
      </w:r>
    </w:p>
    <w:p w:rsidR="002C5940" w:rsidRPr="009B7D4A" w:rsidRDefault="002C5940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>Druhý krok (</w:t>
      </w:r>
      <w:r w:rsidRPr="009B7D4A">
        <w:rPr>
          <w:rFonts w:asciiTheme="minorHAnsi" w:hAnsiTheme="minorHAnsi"/>
          <w:position w:val="-12"/>
        </w:rPr>
        <w:object w:dxaOrig="1340" w:dyaOrig="360">
          <v:shape id="_x0000_i1029" type="#_x0000_t75" style="width:67.5pt;height:18pt" o:ole="">
            <v:imagedata r:id="rId18" o:title=""/>
          </v:shape>
          <o:OLEObject Type="Embed" ProgID="Equation.3" ShapeID="_x0000_i1029" DrawAspect="Content" ObjectID="_1383310690" r:id="rId19"/>
        </w:object>
      </w:r>
      <w:r w:rsidRPr="009B7D4A">
        <w:rPr>
          <w:rFonts w:asciiTheme="minorHAnsi" w:hAnsiTheme="minorHAnsi"/>
          <w:i/>
        </w:rPr>
        <w:t xml:space="preserve">) </w:t>
      </w:r>
      <w:r w:rsidRPr="009B7D4A">
        <w:rPr>
          <w:rFonts w:asciiTheme="minorHAnsi" w:hAnsiTheme="minorHAnsi"/>
        </w:rPr>
        <w:t xml:space="preserve">vychádza z tretieho </w:t>
      </w:r>
      <w:proofErr w:type="spellStart"/>
      <w:r w:rsidRPr="009B7D4A">
        <w:rPr>
          <w:rFonts w:asciiTheme="minorHAnsi" w:hAnsiTheme="minorHAnsi"/>
        </w:rPr>
        <w:t>Newtonovho</w:t>
      </w:r>
      <w:proofErr w:type="spellEnd"/>
      <w:r w:rsidRPr="009B7D4A">
        <w:rPr>
          <w:rFonts w:asciiTheme="minorHAnsi" w:hAnsiTheme="minorHAnsi"/>
        </w:rPr>
        <w:t xml:space="preserve"> zákona a tretí krok (</w:t>
      </w:r>
      <w:r w:rsidR="00022D6D" w:rsidRPr="009B7D4A">
        <w:rPr>
          <w:rFonts w:asciiTheme="minorHAnsi" w:hAnsiTheme="minorHAnsi"/>
        </w:rPr>
        <w:t> </w:t>
      </w:r>
      <w:r w:rsidRPr="009B7D4A">
        <w:rPr>
          <w:rFonts w:asciiTheme="minorHAnsi" w:hAnsiTheme="minorHAnsi"/>
          <w:position w:val="-10"/>
        </w:rPr>
        <w:object w:dxaOrig="1380" w:dyaOrig="320">
          <v:shape id="_x0000_i1030" type="#_x0000_t75" style="width:69pt;height:15.75pt" o:ole="">
            <v:imagedata r:id="rId20" o:title=""/>
          </v:shape>
          <o:OLEObject Type="Embed" ProgID="Equation.3" ShapeID="_x0000_i1030" DrawAspect="Content" ObjectID="_1383310691" r:id="rId21"/>
        </w:object>
      </w:r>
      <w:r w:rsidRPr="009B7D4A">
        <w:rPr>
          <w:rFonts w:asciiTheme="minorHAnsi" w:hAnsiTheme="minorHAnsi"/>
        </w:rPr>
        <w:t>) z popisu k rovnici (1). Digitálne váhy by potom mali ukazovať výslednú tiažovú silu sústavy ako súčet veľkosti tiaže rúrky a tiaže magnetu.</w:t>
      </w:r>
    </w:p>
    <w:p w:rsidR="00022D6D" w:rsidRPr="009B7D4A" w:rsidRDefault="00022D6D" w:rsidP="009B7D4A">
      <w:pPr>
        <w:spacing w:before="60"/>
        <w:jc w:val="center"/>
        <w:rPr>
          <w:rFonts w:asciiTheme="minorHAnsi" w:hAnsiTheme="minorHAnsi"/>
          <w:noProof/>
        </w:rPr>
      </w:pPr>
    </w:p>
    <w:p w:rsidR="002C5940" w:rsidRPr="009B7D4A" w:rsidRDefault="002C5940" w:rsidP="004700FB">
      <w:pPr>
        <w:spacing w:before="60"/>
        <w:rPr>
          <w:rFonts w:asciiTheme="minorHAnsi" w:hAnsiTheme="minorHAnsi"/>
          <w:noProof/>
        </w:rPr>
      </w:pPr>
      <w:r w:rsidRPr="009B7D4A">
        <w:rPr>
          <w:rFonts w:asciiTheme="minorHAnsi" w:hAnsiTheme="minorHAnsi"/>
          <w:noProof/>
        </w:rPr>
        <w:drawing>
          <wp:inline distT="0" distB="0" distL="0" distR="0">
            <wp:extent cx="3314668" cy="2880000"/>
            <wp:effectExtent l="19050" t="19050" r="19082" b="15600"/>
            <wp:docPr id="26" name="Obrázo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68" cy="2880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700FB">
        <w:rPr>
          <w:rFonts w:asciiTheme="minorHAnsi" w:hAnsiTheme="minorHAnsi"/>
          <w:noProof/>
        </w:rPr>
        <w:tab/>
      </w:r>
      <w:r w:rsidR="004700FB">
        <w:rPr>
          <w:rFonts w:asciiTheme="minorHAnsi" w:hAnsiTheme="minorHAnsi"/>
          <w:noProof/>
        </w:rPr>
        <w:tab/>
      </w:r>
      <w:r w:rsidRPr="009B7D4A">
        <w:rPr>
          <w:rFonts w:asciiTheme="minorHAnsi" w:hAnsiTheme="minorHAnsi"/>
          <w:noProof/>
        </w:rPr>
        <w:drawing>
          <wp:inline distT="0" distB="0" distL="0" distR="0">
            <wp:extent cx="1345800" cy="2880000"/>
            <wp:effectExtent l="19050" t="19050" r="25800" b="15600"/>
            <wp:docPr id="27" name="Obrázok 4" descr="P210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 descr="P2102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800" cy="2880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22D6D" w:rsidRPr="009B7D4A" w:rsidRDefault="00022D6D" w:rsidP="009B7D4A">
      <w:pPr>
        <w:spacing w:before="60"/>
        <w:rPr>
          <w:rFonts w:asciiTheme="minorHAnsi" w:hAnsiTheme="minorHAnsi"/>
        </w:rPr>
        <w:sectPr w:rsidR="00022D6D" w:rsidRPr="009B7D4A" w:rsidSect="009B7D4A">
          <w:headerReference w:type="default" r:id="rId24"/>
          <w:footerReference w:type="default" r:id="rId25"/>
          <w:type w:val="continuous"/>
          <w:pgSz w:w="11906" w:h="16838" w:code="9"/>
          <w:pgMar w:top="1418" w:right="1134" w:bottom="1134" w:left="1134" w:header="709" w:footer="709" w:gutter="0"/>
          <w:pgNumType w:fmt="numberInDash" w:start="167"/>
          <w:cols w:space="708"/>
          <w:docGrid w:linePitch="360"/>
        </w:sectPr>
      </w:pPr>
    </w:p>
    <w:p w:rsidR="002C5940" w:rsidRPr="00FB7571" w:rsidRDefault="002C5940" w:rsidP="009B7D4A">
      <w:pPr>
        <w:spacing w:before="60"/>
        <w:jc w:val="center"/>
        <w:rPr>
          <w:rFonts w:asciiTheme="minorHAnsi" w:hAnsiTheme="minorHAnsi"/>
          <w:sz w:val="20"/>
        </w:rPr>
      </w:pPr>
      <w:r w:rsidRPr="00FB7571">
        <w:rPr>
          <w:rFonts w:asciiTheme="minorHAnsi" w:hAnsiTheme="minorHAnsi"/>
          <w:sz w:val="20"/>
        </w:rPr>
        <w:lastRenderedPageBreak/>
        <w:t>Obr.2: Sily pôsobiace na sústavu: kovová rúrka a magnet v prípade, ak magnet padá cez rúrku konštantnou rýchlosťou.</w:t>
      </w:r>
    </w:p>
    <w:p w:rsidR="002C5940" w:rsidRPr="00FB7571" w:rsidRDefault="002C5940" w:rsidP="009B7D4A">
      <w:pPr>
        <w:spacing w:before="60"/>
        <w:jc w:val="center"/>
        <w:rPr>
          <w:rFonts w:asciiTheme="minorHAnsi" w:hAnsiTheme="minorHAnsi"/>
          <w:sz w:val="20"/>
        </w:rPr>
      </w:pPr>
      <w:r w:rsidRPr="00FB7571">
        <w:rPr>
          <w:rFonts w:asciiTheme="minorHAnsi" w:hAnsiTheme="minorHAnsi"/>
          <w:sz w:val="20"/>
        </w:rPr>
        <w:lastRenderedPageBreak/>
        <w:t>Obr.3: Aparatúra na meranie hmotnosti sústavy: digitálne váhy, kovová rúrka a neodýmový magnet</w:t>
      </w:r>
    </w:p>
    <w:p w:rsidR="00022D6D" w:rsidRPr="009B7D4A" w:rsidRDefault="00022D6D" w:rsidP="009B7D4A">
      <w:pPr>
        <w:spacing w:before="60"/>
        <w:rPr>
          <w:rFonts w:asciiTheme="minorHAnsi" w:hAnsiTheme="minorHAnsi"/>
        </w:rPr>
        <w:sectPr w:rsidR="00022D6D" w:rsidRPr="009B7D4A" w:rsidSect="009B7D4A">
          <w:type w:val="continuous"/>
          <w:pgSz w:w="11906" w:h="16838" w:code="9"/>
          <w:pgMar w:top="1418" w:right="1134" w:bottom="1134" w:left="1134" w:header="709" w:footer="709" w:gutter="0"/>
          <w:cols w:num="2" w:space="708"/>
          <w:docGrid w:linePitch="360"/>
        </w:sectPr>
      </w:pPr>
    </w:p>
    <w:p w:rsidR="00022D6D" w:rsidRPr="009B7D4A" w:rsidRDefault="00022D6D" w:rsidP="009B7D4A">
      <w:pPr>
        <w:spacing w:before="60"/>
        <w:rPr>
          <w:rFonts w:asciiTheme="minorHAnsi" w:hAnsiTheme="minorHAnsi"/>
        </w:rPr>
      </w:pPr>
    </w:p>
    <w:p w:rsidR="00BC7016" w:rsidRPr="009B7D4A" w:rsidRDefault="00BC7016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 xml:space="preserve">Na presvedčivejšie znázornenie konštantnej rýchlosti magnetu padajúceho v kovovej rúrke sme použili rúrku s otvormi. Cez ne je možné pozorovať </w:t>
      </w:r>
      <w:r w:rsidR="00624ACB" w:rsidRPr="009B7D4A">
        <w:rPr>
          <w:rFonts w:asciiTheme="minorHAnsi" w:hAnsiTheme="minorHAnsi"/>
        </w:rPr>
        <w:t xml:space="preserve">rovnomerný </w:t>
      </w:r>
      <w:r w:rsidRPr="009B7D4A">
        <w:rPr>
          <w:rFonts w:asciiTheme="minorHAnsi" w:hAnsiTheme="minorHAnsi"/>
        </w:rPr>
        <w:t>pohyb magnetu.</w:t>
      </w:r>
    </w:p>
    <w:p w:rsidR="00BC7016" w:rsidRPr="009B7D4A" w:rsidRDefault="00BC7016" w:rsidP="009B7D4A">
      <w:pPr>
        <w:spacing w:before="60"/>
        <w:rPr>
          <w:rFonts w:asciiTheme="minorHAnsi" w:hAnsiTheme="minorHAnsi"/>
          <w:b/>
        </w:rPr>
      </w:pPr>
    </w:p>
    <w:p w:rsidR="00A746C7" w:rsidRPr="009B7D4A" w:rsidRDefault="00BC7016" w:rsidP="009B7D4A">
      <w:pPr>
        <w:spacing w:before="60"/>
        <w:rPr>
          <w:rFonts w:asciiTheme="minorHAnsi" w:hAnsiTheme="minorHAnsi" w:cs="Arial"/>
          <w:b/>
        </w:rPr>
      </w:pPr>
      <w:r w:rsidRPr="009B7D4A">
        <w:rPr>
          <w:rFonts w:asciiTheme="minorHAnsi" w:hAnsiTheme="minorHAnsi" w:cs="Arial"/>
          <w:b/>
        </w:rPr>
        <w:lastRenderedPageBreak/>
        <w:t>3</w:t>
      </w:r>
      <w:r w:rsidR="00A746C7" w:rsidRPr="009B7D4A">
        <w:rPr>
          <w:rFonts w:asciiTheme="minorHAnsi" w:hAnsiTheme="minorHAnsi" w:cs="Arial"/>
          <w:b/>
        </w:rPr>
        <w:t xml:space="preserve">. </w:t>
      </w:r>
      <w:r w:rsidR="00F27613" w:rsidRPr="009B7D4A">
        <w:rPr>
          <w:rFonts w:asciiTheme="minorHAnsi" w:hAnsiTheme="minorHAnsi" w:cs="Arial"/>
          <w:b/>
        </w:rPr>
        <w:t>Padajúca reťaz</w:t>
      </w:r>
    </w:p>
    <w:p w:rsidR="00253A0D" w:rsidRPr="009B7D4A" w:rsidRDefault="00733E99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>P</w:t>
      </w:r>
      <w:r w:rsidR="00253A0D" w:rsidRPr="009B7D4A">
        <w:rPr>
          <w:rFonts w:asciiTheme="minorHAnsi" w:hAnsiTheme="minorHAnsi"/>
        </w:rPr>
        <w:t>ri p</w:t>
      </w:r>
      <w:r w:rsidRPr="009B7D4A">
        <w:rPr>
          <w:rFonts w:asciiTheme="minorHAnsi" w:hAnsiTheme="minorHAnsi"/>
        </w:rPr>
        <w:t>osledn</w:t>
      </w:r>
      <w:r w:rsidR="00253A0D" w:rsidRPr="009B7D4A">
        <w:rPr>
          <w:rFonts w:asciiTheme="minorHAnsi" w:hAnsiTheme="minorHAnsi"/>
        </w:rPr>
        <w:t>om</w:t>
      </w:r>
      <w:r w:rsidRPr="009B7D4A">
        <w:rPr>
          <w:rFonts w:asciiTheme="minorHAnsi" w:hAnsiTheme="minorHAnsi"/>
        </w:rPr>
        <w:t xml:space="preserve"> experiment</w:t>
      </w:r>
      <w:r w:rsidR="00253A0D" w:rsidRPr="009B7D4A">
        <w:rPr>
          <w:rFonts w:asciiTheme="minorHAnsi" w:hAnsiTheme="minorHAnsi"/>
        </w:rPr>
        <w:t>e</w:t>
      </w:r>
      <w:r w:rsidRPr="009B7D4A">
        <w:rPr>
          <w:rFonts w:asciiTheme="minorHAnsi" w:hAnsiTheme="minorHAnsi"/>
        </w:rPr>
        <w:t xml:space="preserve"> </w:t>
      </w:r>
      <w:r w:rsidR="00253A0D" w:rsidRPr="009B7D4A">
        <w:rPr>
          <w:rFonts w:asciiTheme="minorHAnsi" w:hAnsiTheme="minorHAnsi"/>
        </w:rPr>
        <w:t>využijeme opäť poznatky o princípe</w:t>
      </w:r>
      <w:r w:rsidRPr="009B7D4A">
        <w:rPr>
          <w:rFonts w:asciiTheme="minorHAnsi" w:hAnsiTheme="minorHAnsi"/>
        </w:rPr>
        <w:t xml:space="preserve"> merania </w:t>
      </w:r>
      <w:r w:rsidR="00253A0D" w:rsidRPr="009B7D4A">
        <w:rPr>
          <w:rFonts w:asciiTheme="minorHAnsi" w:hAnsiTheme="minorHAnsi"/>
        </w:rPr>
        <w:t xml:space="preserve">hmotnosti. Vzhľadom na požiadavku merania </w:t>
      </w:r>
      <w:r w:rsidR="004712FA" w:rsidRPr="009B7D4A">
        <w:rPr>
          <w:rFonts w:asciiTheme="minorHAnsi" w:hAnsiTheme="minorHAnsi"/>
        </w:rPr>
        <w:t>(</w:t>
      </w:r>
      <w:r w:rsidR="00253A0D" w:rsidRPr="009B7D4A">
        <w:rPr>
          <w:rFonts w:asciiTheme="minorHAnsi" w:hAnsiTheme="minorHAnsi"/>
        </w:rPr>
        <w:t>vysoká frekvencia zaznamenávaných údajov</w:t>
      </w:r>
      <w:r w:rsidR="004712FA" w:rsidRPr="009B7D4A">
        <w:rPr>
          <w:rFonts w:asciiTheme="minorHAnsi" w:hAnsiTheme="minorHAnsi"/>
        </w:rPr>
        <w:t>)</w:t>
      </w:r>
      <w:r w:rsidR="00253A0D" w:rsidRPr="009B7D4A">
        <w:rPr>
          <w:rFonts w:asciiTheme="minorHAnsi" w:hAnsiTheme="minorHAnsi"/>
        </w:rPr>
        <w:t xml:space="preserve"> je vhodné použiť časový záznam zo senzora sily pripojeného k počítaču.</w:t>
      </w:r>
    </w:p>
    <w:p w:rsidR="006244DC" w:rsidRPr="009B7D4A" w:rsidRDefault="004712FA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 xml:space="preserve">Priebeh </w:t>
      </w:r>
      <w:r w:rsidR="004E3D93" w:rsidRPr="009B7D4A">
        <w:rPr>
          <w:rFonts w:asciiTheme="minorHAnsi" w:hAnsiTheme="minorHAnsi"/>
        </w:rPr>
        <w:t xml:space="preserve">a vysvetlenie fyzikálnej podstaty </w:t>
      </w:r>
      <w:r w:rsidRPr="009B7D4A">
        <w:rPr>
          <w:rFonts w:asciiTheme="minorHAnsi" w:hAnsiTheme="minorHAnsi"/>
        </w:rPr>
        <w:t>experimentu</w:t>
      </w:r>
      <w:r w:rsidR="006244DC" w:rsidRPr="009B7D4A">
        <w:rPr>
          <w:rFonts w:asciiTheme="minorHAnsi" w:hAnsiTheme="minorHAnsi"/>
        </w:rPr>
        <w:t xml:space="preserve"> padajúca reťaz</w:t>
      </w:r>
      <w:r w:rsidRPr="009B7D4A">
        <w:rPr>
          <w:rFonts w:asciiTheme="minorHAnsi" w:hAnsiTheme="minorHAnsi"/>
        </w:rPr>
        <w:t xml:space="preserve"> </w:t>
      </w:r>
      <w:r w:rsidR="004E3D93" w:rsidRPr="009B7D4A">
        <w:rPr>
          <w:rFonts w:asciiTheme="minorHAnsi" w:hAnsiTheme="minorHAnsi"/>
        </w:rPr>
        <w:t xml:space="preserve">využíva predovšetkým </w:t>
      </w:r>
      <w:r w:rsidRPr="009B7D4A">
        <w:rPr>
          <w:rFonts w:asciiTheme="minorHAnsi" w:hAnsiTheme="minorHAnsi"/>
        </w:rPr>
        <w:t>druh</w:t>
      </w:r>
      <w:r w:rsidR="004E3D93" w:rsidRPr="009B7D4A">
        <w:rPr>
          <w:rFonts w:asciiTheme="minorHAnsi" w:hAnsiTheme="minorHAnsi"/>
        </w:rPr>
        <w:t>ý</w:t>
      </w:r>
      <w:r w:rsidRPr="009B7D4A">
        <w:rPr>
          <w:rFonts w:asciiTheme="minorHAnsi" w:hAnsiTheme="minorHAnsi"/>
        </w:rPr>
        <w:t xml:space="preserve"> Newtonov zákon. </w:t>
      </w:r>
      <w:r w:rsidR="006244DC" w:rsidRPr="009B7D4A">
        <w:rPr>
          <w:rFonts w:asciiTheme="minorHAnsi" w:hAnsiTheme="minorHAnsi"/>
        </w:rPr>
        <w:t xml:space="preserve">Skúmaním veľkosti sily, ktorou </w:t>
      </w:r>
      <w:r w:rsidR="00350597" w:rsidRPr="009B7D4A">
        <w:rPr>
          <w:rFonts w:asciiTheme="minorHAnsi" w:hAnsiTheme="minorHAnsi"/>
        </w:rPr>
        <w:t>pôsobia jednotlivé</w:t>
      </w:r>
      <w:r w:rsidR="006244DC" w:rsidRPr="009B7D4A">
        <w:rPr>
          <w:rFonts w:asciiTheme="minorHAnsi" w:hAnsiTheme="minorHAnsi"/>
        </w:rPr>
        <w:t xml:space="preserve"> </w:t>
      </w:r>
      <w:r w:rsidR="00350597" w:rsidRPr="009B7D4A">
        <w:rPr>
          <w:rFonts w:asciiTheme="minorHAnsi" w:hAnsiTheme="minorHAnsi"/>
        </w:rPr>
        <w:t xml:space="preserve">elementy </w:t>
      </w:r>
      <w:r w:rsidR="006244DC" w:rsidRPr="009B7D4A">
        <w:rPr>
          <w:rFonts w:asciiTheme="minorHAnsi" w:hAnsiTheme="minorHAnsi"/>
        </w:rPr>
        <w:t>reťaz</w:t>
      </w:r>
      <w:r w:rsidR="00350597" w:rsidRPr="009B7D4A">
        <w:rPr>
          <w:rFonts w:asciiTheme="minorHAnsi" w:hAnsiTheme="minorHAnsi"/>
        </w:rPr>
        <w:t>e</w:t>
      </w:r>
      <w:r w:rsidR="006244DC" w:rsidRPr="009B7D4A">
        <w:rPr>
          <w:rFonts w:asciiTheme="minorHAnsi" w:hAnsiTheme="minorHAnsi"/>
        </w:rPr>
        <w:t xml:space="preserve"> pri voľnom páde na podložku prináša zaujímavé závery.</w:t>
      </w:r>
    </w:p>
    <w:p w:rsidR="004712FA" w:rsidRPr="009B7D4A" w:rsidRDefault="004712FA" w:rsidP="009B7D4A">
      <w:pPr>
        <w:spacing w:before="60"/>
        <w:rPr>
          <w:rFonts w:asciiTheme="minorHAnsi" w:hAnsiTheme="minorHAnsi"/>
        </w:rPr>
      </w:pPr>
    </w:p>
    <w:p w:rsidR="00F268AB" w:rsidRPr="009B7D4A" w:rsidRDefault="00F268AB" w:rsidP="009B7D4A">
      <w:pPr>
        <w:spacing w:before="60"/>
        <w:rPr>
          <w:rFonts w:asciiTheme="minorHAnsi" w:hAnsiTheme="minorHAnsi"/>
          <w:b/>
        </w:rPr>
      </w:pPr>
      <w:r w:rsidRPr="009B7D4A">
        <w:rPr>
          <w:rFonts w:asciiTheme="minorHAnsi" w:hAnsiTheme="minorHAnsi"/>
          <w:b/>
        </w:rPr>
        <w:t>Priebeh interaktívnej demonštrácie</w:t>
      </w:r>
    </w:p>
    <w:p w:rsidR="00F268AB" w:rsidRPr="009B7D4A" w:rsidRDefault="00F268AB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 xml:space="preserve">Učiteľ predvedie žiakom experiment: spustí vertikálne visiacu reťaz, pričom jej koniec sa dotýka senzora sily pripojeného k počítaču. Reťaz má dĺžku </w:t>
      </w:r>
      <w:r w:rsidRPr="009B7D4A">
        <w:rPr>
          <w:rFonts w:asciiTheme="minorHAnsi" w:hAnsiTheme="minorHAnsi"/>
          <w:i/>
        </w:rPr>
        <w:t>L</w:t>
      </w:r>
      <w:r w:rsidRPr="009B7D4A">
        <w:rPr>
          <w:rFonts w:asciiTheme="minorHAnsi" w:hAnsiTheme="minorHAnsi"/>
        </w:rPr>
        <w:t xml:space="preserve"> a hmotnosť </w:t>
      </w:r>
      <w:r w:rsidRPr="009B7D4A">
        <w:rPr>
          <w:rFonts w:asciiTheme="minorHAnsi" w:hAnsiTheme="minorHAnsi"/>
          <w:i/>
        </w:rPr>
        <w:t>M</w:t>
      </w:r>
      <w:r w:rsidRPr="009B7D4A">
        <w:rPr>
          <w:rFonts w:asciiTheme="minorHAnsi" w:hAnsiTheme="minorHAnsi"/>
        </w:rPr>
        <w:t>.</w:t>
      </w:r>
    </w:p>
    <w:p w:rsidR="00F268AB" w:rsidRPr="009B7D4A" w:rsidRDefault="00F268AB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>Žiaci zaznamenajú svoje individuálne predpovede na otázky:</w:t>
      </w:r>
    </w:p>
    <w:p w:rsidR="00F268AB" w:rsidRPr="009B7D4A" w:rsidRDefault="00F268AB" w:rsidP="009B7D4A">
      <w:pPr>
        <w:pStyle w:val="Odsekzoznamu"/>
        <w:numPr>
          <w:ilvl w:val="0"/>
          <w:numId w:val="21"/>
        </w:numPr>
        <w:spacing w:before="60"/>
        <w:rPr>
          <w:rFonts w:asciiTheme="minorHAnsi" w:hAnsiTheme="minorHAnsi"/>
          <w:szCs w:val="24"/>
        </w:rPr>
      </w:pPr>
      <w:r w:rsidRPr="009B7D4A">
        <w:rPr>
          <w:rFonts w:asciiTheme="minorHAnsi" w:hAnsiTheme="minorHAnsi"/>
          <w:szCs w:val="24"/>
        </w:rPr>
        <w:t>Môžeme vypočítať veľkosť sily pri náraze?</w:t>
      </w:r>
    </w:p>
    <w:p w:rsidR="00F268AB" w:rsidRPr="009B7D4A" w:rsidRDefault="00F268AB" w:rsidP="009B7D4A">
      <w:pPr>
        <w:pStyle w:val="Odsekzoznamu"/>
        <w:numPr>
          <w:ilvl w:val="0"/>
          <w:numId w:val="21"/>
        </w:numPr>
        <w:spacing w:before="60"/>
        <w:rPr>
          <w:rFonts w:asciiTheme="minorHAnsi" w:hAnsiTheme="minorHAnsi"/>
          <w:szCs w:val="24"/>
        </w:rPr>
      </w:pPr>
      <w:r w:rsidRPr="009B7D4A">
        <w:rPr>
          <w:rFonts w:asciiTheme="minorHAnsi" w:hAnsiTheme="minorHAnsi"/>
          <w:szCs w:val="24"/>
        </w:rPr>
        <w:t>Zaznačte graf závislosti dráhy reťaze na čase.</w:t>
      </w:r>
    </w:p>
    <w:p w:rsidR="00F268AB" w:rsidRPr="009B7D4A" w:rsidRDefault="00F268AB" w:rsidP="009B7D4A">
      <w:pPr>
        <w:pStyle w:val="Odsekzoznamu"/>
        <w:numPr>
          <w:ilvl w:val="0"/>
          <w:numId w:val="21"/>
        </w:numPr>
        <w:spacing w:before="60"/>
        <w:rPr>
          <w:rFonts w:asciiTheme="minorHAnsi" w:hAnsiTheme="minorHAnsi"/>
          <w:szCs w:val="24"/>
        </w:rPr>
      </w:pPr>
      <w:r w:rsidRPr="009B7D4A">
        <w:rPr>
          <w:rFonts w:asciiTheme="minorHAnsi" w:hAnsiTheme="minorHAnsi"/>
          <w:szCs w:val="24"/>
        </w:rPr>
        <w:t>Zaznačte graf závislosti hmotnosti reťaze na čase.</w:t>
      </w:r>
    </w:p>
    <w:p w:rsidR="00F268AB" w:rsidRPr="009B7D4A" w:rsidRDefault="00F268AB" w:rsidP="009B7D4A">
      <w:pPr>
        <w:spacing w:before="60"/>
        <w:rPr>
          <w:rFonts w:asciiTheme="minorHAnsi" w:hAnsiTheme="minorHAnsi"/>
        </w:rPr>
      </w:pPr>
    </w:p>
    <w:p w:rsidR="00F268AB" w:rsidRPr="009B7D4A" w:rsidRDefault="00F268AB" w:rsidP="009B7D4A">
      <w:pPr>
        <w:spacing w:before="60"/>
        <w:rPr>
          <w:rFonts w:asciiTheme="minorHAnsi" w:hAnsiTheme="minorHAnsi"/>
          <w:b/>
        </w:rPr>
      </w:pPr>
      <w:r w:rsidRPr="009B7D4A">
        <w:rPr>
          <w:rFonts w:asciiTheme="minorHAnsi" w:hAnsiTheme="minorHAnsi"/>
          <w:b/>
        </w:rPr>
        <w:t>Učiteľ usmerňuje diskusiu otázkami:</w:t>
      </w:r>
    </w:p>
    <w:p w:rsidR="00CF27B2" w:rsidRPr="009B7D4A" w:rsidRDefault="00CF27B2" w:rsidP="009B7D4A">
      <w:pPr>
        <w:pStyle w:val="Odsekzoznamu"/>
        <w:numPr>
          <w:ilvl w:val="0"/>
          <w:numId w:val="23"/>
        </w:numPr>
        <w:spacing w:before="60"/>
        <w:rPr>
          <w:rFonts w:asciiTheme="minorHAnsi" w:hAnsiTheme="minorHAnsi"/>
          <w:szCs w:val="24"/>
          <w:u w:val="single"/>
        </w:rPr>
      </w:pPr>
      <w:r w:rsidRPr="009B7D4A">
        <w:rPr>
          <w:rFonts w:asciiTheme="minorHAnsi" w:hAnsiTheme="minorHAnsi"/>
          <w:szCs w:val="24"/>
          <w:u w:val="single"/>
        </w:rPr>
        <w:t>Porozmýšľajte, ako vypočítame výslednú silu, ktorou pôsobí reťaz na stôl / senzor sily?</w:t>
      </w:r>
    </w:p>
    <w:p w:rsidR="00CF27B2" w:rsidRPr="009B7D4A" w:rsidRDefault="00CF27B2" w:rsidP="005244CB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 xml:space="preserve">Pri dopade každý element reťaze udiera do stola. Silu, ktorou pôsobí reťaz na stôl, vypočítame ako funkciu vzdialenosti </w:t>
      </w:r>
      <w:r w:rsidRPr="009B7D4A">
        <w:rPr>
          <w:rFonts w:asciiTheme="minorHAnsi" w:hAnsiTheme="minorHAnsi"/>
          <w:i/>
        </w:rPr>
        <w:t>x</w:t>
      </w:r>
      <w:r w:rsidRPr="009B7D4A">
        <w:rPr>
          <w:rFonts w:asciiTheme="minorHAnsi" w:hAnsiTheme="minorHAnsi"/>
        </w:rPr>
        <w:t>, o ktorú sa horná čas</w:t>
      </w:r>
      <w:r w:rsidR="00067B6F" w:rsidRPr="009B7D4A">
        <w:rPr>
          <w:rFonts w:asciiTheme="minorHAnsi" w:hAnsiTheme="minorHAnsi"/>
        </w:rPr>
        <w:t>ť reťaze posunula pri páde (viď </w:t>
      </w:r>
      <w:r w:rsidRPr="009B7D4A">
        <w:rPr>
          <w:rFonts w:asciiTheme="minorHAnsi" w:hAnsiTheme="minorHAnsi"/>
        </w:rPr>
        <w:t>obrázok 6).</w:t>
      </w:r>
    </w:p>
    <w:p w:rsidR="00CF27B2" w:rsidRPr="009B7D4A" w:rsidRDefault="00CF27B2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>Výsledná sila pôsobiaca na stôl sa rovná súčtu veľkosti sily (</w:t>
      </w:r>
      <w:r w:rsidRPr="009B7D4A">
        <w:rPr>
          <w:rFonts w:asciiTheme="minorHAnsi" w:hAnsiTheme="minorHAnsi"/>
          <w:i/>
        </w:rPr>
        <w:t>F</w:t>
      </w:r>
      <w:r w:rsidRPr="009B7D4A">
        <w:rPr>
          <w:rFonts w:asciiTheme="minorHAnsi" w:hAnsiTheme="minorHAnsi"/>
          <w:i/>
          <w:vertAlign w:val="subscript"/>
        </w:rPr>
        <w:t>1</w:t>
      </w:r>
      <w:r w:rsidRPr="009B7D4A">
        <w:rPr>
          <w:rFonts w:asciiTheme="minorHAnsi" w:hAnsiTheme="minorHAnsi"/>
        </w:rPr>
        <w:t>) potrebnej k zastaveniu elementov reťaze a tiaže (</w:t>
      </w:r>
      <w:r w:rsidRPr="009B7D4A">
        <w:rPr>
          <w:rFonts w:asciiTheme="minorHAnsi" w:hAnsiTheme="minorHAnsi"/>
          <w:i/>
        </w:rPr>
        <w:t>F</w:t>
      </w:r>
      <w:r w:rsidRPr="009B7D4A">
        <w:rPr>
          <w:rFonts w:asciiTheme="minorHAnsi" w:hAnsiTheme="minorHAnsi"/>
          <w:i/>
          <w:vertAlign w:val="subscript"/>
        </w:rPr>
        <w:t>2</w:t>
      </w:r>
      <w:r w:rsidRPr="009B7D4A">
        <w:rPr>
          <w:rFonts w:asciiTheme="minorHAnsi" w:hAnsiTheme="minorHAnsi"/>
        </w:rPr>
        <w:t>) časti reťaze, ktorá už leží na stole.</w:t>
      </w:r>
    </w:p>
    <w:p w:rsidR="00CF27B2" w:rsidRPr="009B7D4A" w:rsidRDefault="00CF27B2" w:rsidP="009B7D4A">
      <w:pPr>
        <w:pStyle w:val="medzera"/>
        <w:spacing w:before="60"/>
        <w:rPr>
          <w:rFonts w:asciiTheme="minorHAnsi" w:hAnsiTheme="minorHAnsi"/>
          <w:sz w:val="24"/>
          <w:szCs w:val="24"/>
        </w:rPr>
      </w:pPr>
    </w:p>
    <w:p w:rsidR="00CF27B2" w:rsidRPr="009B7D4A" w:rsidRDefault="00CF27B2" w:rsidP="009B7D4A">
      <w:pPr>
        <w:pStyle w:val="Obrazok0"/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  <w:noProof/>
        </w:rPr>
        <w:drawing>
          <wp:inline distT="0" distB="0" distL="0" distR="0">
            <wp:extent cx="1852657" cy="3384000"/>
            <wp:effectExtent l="19050" t="19050" r="14243" b="25950"/>
            <wp:docPr id="6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657" cy="3384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7571">
        <w:rPr>
          <w:rFonts w:asciiTheme="minorHAnsi" w:hAnsiTheme="minorHAnsi"/>
        </w:rPr>
        <w:t xml:space="preserve">                      </w:t>
      </w:r>
      <w:r w:rsidRPr="009B7D4A">
        <w:rPr>
          <w:rFonts w:asciiTheme="minorHAnsi" w:hAnsiTheme="minorHAnsi"/>
        </w:rPr>
        <w:t xml:space="preserve"> </w:t>
      </w:r>
      <w:r w:rsidRPr="009B7D4A">
        <w:rPr>
          <w:rFonts w:asciiTheme="minorHAnsi" w:hAnsiTheme="minorHAnsi"/>
          <w:noProof/>
        </w:rPr>
        <w:drawing>
          <wp:inline distT="0" distB="0" distL="0" distR="0">
            <wp:extent cx="2527892" cy="3384000"/>
            <wp:effectExtent l="19050" t="19050" r="24808" b="25950"/>
            <wp:docPr id="8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92" cy="3384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7B2" w:rsidRPr="009B7D4A" w:rsidRDefault="00CF27B2" w:rsidP="009B7D4A">
      <w:pPr>
        <w:pStyle w:val="Opisobrazka0"/>
        <w:spacing w:before="60"/>
        <w:rPr>
          <w:rFonts w:asciiTheme="minorHAnsi" w:hAnsiTheme="minorHAnsi"/>
        </w:rPr>
        <w:sectPr w:rsidR="00CF27B2" w:rsidRPr="009B7D4A" w:rsidSect="005838B7">
          <w:type w:val="continuous"/>
          <w:pgSz w:w="11906" w:h="16838" w:code="9"/>
          <w:pgMar w:top="1418" w:right="1134" w:bottom="1134" w:left="1134" w:header="709" w:footer="709" w:gutter="0"/>
          <w:pgNumType w:fmt="numberInDash"/>
          <w:cols w:space="708"/>
          <w:docGrid w:linePitch="360"/>
        </w:sectPr>
      </w:pPr>
    </w:p>
    <w:p w:rsidR="00CF5938" w:rsidRDefault="00CF27B2" w:rsidP="009B7D4A">
      <w:pPr>
        <w:pStyle w:val="Opisobrazka0"/>
        <w:spacing w:before="60"/>
        <w:rPr>
          <w:rFonts w:asciiTheme="minorHAnsi" w:hAnsiTheme="minorHAnsi"/>
          <w:sz w:val="20"/>
        </w:rPr>
      </w:pPr>
      <w:r w:rsidRPr="00FB7571">
        <w:rPr>
          <w:rFonts w:asciiTheme="minorHAnsi" w:hAnsiTheme="minorHAnsi"/>
          <w:sz w:val="20"/>
        </w:rPr>
        <w:lastRenderedPageBreak/>
        <w:t xml:space="preserve">Obr.6: Reťaz celkovej dĺžky L (hmotnosti M), ktorá sa pri voľnom páde posunula o vzdialenosť x. Dĺžkový element </w:t>
      </w:r>
      <w:proofErr w:type="spellStart"/>
      <w:r w:rsidRPr="00FB7571">
        <w:rPr>
          <w:rFonts w:asciiTheme="minorHAnsi" w:hAnsiTheme="minorHAnsi"/>
          <w:sz w:val="20"/>
        </w:rPr>
        <w:t>dx</w:t>
      </w:r>
      <w:proofErr w:type="spellEnd"/>
      <w:r w:rsidRPr="00FB7571">
        <w:rPr>
          <w:rFonts w:asciiTheme="minorHAnsi" w:hAnsiTheme="minorHAnsi"/>
          <w:sz w:val="20"/>
        </w:rPr>
        <w:t xml:space="preserve"> (hmotnosti dm) je zastavený nárazom do stola.</w:t>
      </w:r>
      <w:r w:rsidR="00CF5938">
        <w:rPr>
          <w:rFonts w:asciiTheme="minorHAnsi" w:hAnsiTheme="minorHAnsi"/>
          <w:sz w:val="20"/>
        </w:rPr>
        <w:br w:type="column"/>
      </w:r>
    </w:p>
    <w:p w:rsidR="00CF27B2" w:rsidRPr="00FB7571" w:rsidRDefault="00CF27B2" w:rsidP="009B7D4A">
      <w:pPr>
        <w:pStyle w:val="Opisobrazka0"/>
        <w:spacing w:before="60"/>
        <w:rPr>
          <w:rFonts w:asciiTheme="minorHAnsi" w:hAnsiTheme="minorHAnsi"/>
          <w:sz w:val="20"/>
        </w:rPr>
      </w:pPr>
      <w:r w:rsidRPr="00FB7571">
        <w:rPr>
          <w:rFonts w:asciiTheme="minorHAnsi" w:hAnsiTheme="minorHAnsi"/>
          <w:sz w:val="20"/>
        </w:rPr>
        <w:t>Obr.7: Aparatúra na meranie tiaže padajúcej reťaze</w:t>
      </w:r>
    </w:p>
    <w:p w:rsidR="00CF27B2" w:rsidRPr="009B7D4A" w:rsidRDefault="00CF27B2" w:rsidP="009B7D4A">
      <w:pPr>
        <w:spacing w:before="60"/>
        <w:rPr>
          <w:rFonts w:asciiTheme="minorHAnsi" w:hAnsiTheme="minorHAnsi"/>
        </w:rPr>
        <w:sectPr w:rsidR="00CF27B2" w:rsidRPr="009B7D4A" w:rsidSect="009B7D4A">
          <w:type w:val="continuous"/>
          <w:pgSz w:w="11906" w:h="16838" w:code="9"/>
          <w:pgMar w:top="1418" w:right="1416" w:bottom="1134" w:left="1134" w:header="709" w:footer="709" w:gutter="0"/>
          <w:cols w:num="2" w:space="282"/>
          <w:docGrid w:linePitch="360"/>
        </w:sectPr>
      </w:pPr>
    </w:p>
    <w:p w:rsidR="00CF27B2" w:rsidRPr="009B7D4A" w:rsidRDefault="00CF27B2" w:rsidP="009B7D4A">
      <w:pPr>
        <w:pStyle w:val="Odsekzoznamu"/>
        <w:numPr>
          <w:ilvl w:val="0"/>
          <w:numId w:val="24"/>
        </w:numPr>
        <w:spacing w:before="60"/>
        <w:rPr>
          <w:rFonts w:asciiTheme="minorHAnsi" w:hAnsiTheme="minorHAnsi"/>
          <w:szCs w:val="24"/>
          <w:u w:val="single"/>
        </w:rPr>
      </w:pPr>
      <w:r w:rsidRPr="009B7D4A">
        <w:rPr>
          <w:rFonts w:asciiTheme="minorHAnsi" w:hAnsiTheme="minorHAnsi"/>
          <w:szCs w:val="24"/>
          <w:u w:val="single"/>
        </w:rPr>
        <w:lastRenderedPageBreak/>
        <w:t>Ako vypočítame silu potrebnú na zastavenie elementov reťaze?</w:t>
      </w:r>
    </w:p>
    <w:p w:rsidR="00CF27B2" w:rsidRPr="009B7D4A" w:rsidRDefault="00CF27B2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>Uvažujeme, že reťaz je zložená z elementov:</w:t>
      </w:r>
    </w:p>
    <w:p w:rsidR="00CF27B2" w:rsidRPr="009B7D4A" w:rsidRDefault="00CF27B2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  <w:position w:val="-24"/>
        </w:rPr>
        <w:object w:dxaOrig="1180" w:dyaOrig="620">
          <v:shape id="_x0000_i1031" type="#_x0000_t75" style="width:59.25pt;height:30.75pt" o:ole="">
            <v:imagedata r:id="rId28" o:title=""/>
          </v:shape>
          <o:OLEObject Type="Embed" ProgID="Equation.3" ShapeID="_x0000_i1031" DrawAspect="Content" ObjectID="_1383310692" r:id="rId29"/>
        </w:object>
      </w:r>
      <w:r w:rsidRPr="009B7D4A">
        <w:rPr>
          <w:rFonts w:asciiTheme="minorHAnsi" w:hAnsiTheme="minorHAnsi"/>
        </w:rPr>
        <w:t xml:space="preserve">, kde </w:t>
      </w:r>
      <w:proofErr w:type="spellStart"/>
      <w:r w:rsidRPr="009B7D4A">
        <w:rPr>
          <w:rFonts w:asciiTheme="minorHAnsi" w:hAnsiTheme="minorHAnsi"/>
          <w:i/>
        </w:rPr>
        <w:t>dx</w:t>
      </w:r>
      <w:proofErr w:type="spellEnd"/>
      <w:r w:rsidRPr="009B7D4A">
        <w:rPr>
          <w:rFonts w:asciiTheme="minorHAnsi" w:hAnsiTheme="minorHAnsi"/>
        </w:rPr>
        <w:t xml:space="preserve"> je dĺžkový element.</w:t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  <w:t>(1)</w:t>
      </w:r>
    </w:p>
    <w:p w:rsidR="00CF27B2" w:rsidRPr="009B7D4A" w:rsidRDefault="00CF27B2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>Sila potrebná na zastavenie elementov reťaze je rovná:</w:t>
      </w:r>
    </w:p>
    <w:p w:rsidR="00CF27B2" w:rsidRPr="009B7D4A" w:rsidRDefault="00CF27B2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  <w:position w:val="-24"/>
        </w:rPr>
        <w:object w:dxaOrig="1560" w:dyaOrig="620">
          <v:shape id="_x0000_i1032" type="#_x0000_t75" style="width:77.25pt;height:30.75pt" o:ole="">
            <v:imagedata r:id="rId30" o:title=""/>
          </v:shape>
          <o:OLEObject Type="Embed" ProgID="Equation.3" ShapeID="_x0000_i1032" DrawAspect="Content" ObjectID="_1383310693" r:id="rId31"/>
        </w:object>
      </w:r>
      <w:r w:rsidRPr="009B7D4A">
        <w:rPr>
          <w:rFonts w:asciiTheme="minorHAnsi" w:hAnsiTheme="minorHAnsi"/>
        </w:rPr>
        <w:t>.</w:t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  <w:t>(2)</w:t>
      </w:r>
    </w:p>
    <w:p w:rsidR="00CF27B2" w:rsidRPr="009B7D4A" w:rsidRDefault="00CF27B2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 xml:space="preserve">Kombináciou rovníc (1) a (2) získame: </w:t>
      </w:r>
      <w:r w:rsidRPr="009B7D4A">
        <w:rPr>
          <w:rFonts w:asciiTheme="minorHAnsi" w:hAnsiTheme="minorHAnsi"/>
          <w:position w:val="-28"/>
        </w:rPr>
        <w:object w:dxaOrig="2260" w:dyaOrig="680">
          <v:shape id="_x0000_i1033" type="#_x0000_t75" style="width:113.25pt;height:33.75pt" o:ole="">
            <v:imagedata r:id="rId32" o:title=""/>
          </v:shape>
          <o:OLEObject Type="Embed" ProgID="Equation.3" ShapeID="_x0000_i1033" DrawAspect="Content" ObjectID="_1383310694" r:id="rId33"/>
        </w:object>
      </w:r>
      <w:r w:rsidRPr="009B7D4A">
        <w:rPr>
          <w:rFonts w:asciiTheme="minorHAnsi" w:hAnsiTheme="minorHAnsi"/>
        </w:rPr>
        <w:t>.</w:t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  <w:t>(3)</w:t>
      </w:r>
    </w:p>
    <w:p w:rsidR="00CF27B2" w:rsidRPr="009B7D4A" w:rsidRDefault="00CF27B2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 xml:space="preserve">Reťaz padá voľným pádom, preto rýchlosť pri poklese reťaze o vzdialenosť </w:t>
      </w:r>
      <w:r w:rsidRPr="009B7D4A">
        <w:rPr>
          <w:rFonts w:asciiTheme="minorHAnsi" w:hAnsiTheme="minorHAnsi"/>
          <w:i/>
        </w:rPr>
        <w:t>x</w:t>
      </w:r>
      <w:r w:rsidRPr="009B7D4A">
        <w:rPr>
          <w:rFonts w:asciiTheme="minorHAnsi" w:hAnsiTheme="minorHAnsi"/>
        </w:rPr>
        <w:t xml:space="preserve"> (ale najmä rýchlosť dĺžkového elementu pri náraze) je daný vzťahom: </w:t>
      </w:r>
      <w:r w:rsidRPr="009B7D4A">
        <w:rPr>
          <w:rFonts w:asciiTheme="minorHAnsi" w:hAnsiTheme="minorHAnsi"/>
          <w:position w:val="-10"/>
        </w:rPr>
        <w:object w:dxaOrig="900" w:dyaOrig="360">
          <v:shape id="_x0000_i1034" type="#_x0000_t75" style="width:45.75pt;height:18pt" o:ole="">
            <v:imagedata r:id="rId34" o:title=""/>
          </v:shape>
          <o:OLEObject Type="Embed" ProgID="Equation.3" ShapeID="_x0000_i1034" DrawAspect="Content" ObjectID="_1383310695" r:id="rId35"/>
        </w:object>
      </w:r>
      <w:r w:rsidRPr="009B7D4A">
        <w:rPr>
          <w:rFonts w:asciiTheme="minorHAnsi" w:hAnsiTheme="minorHAnsi"/>
        </w:rPr>
        <w:t>.</w:t>
      </w:r>
    </w:p>
    <w:p w:rsidR="00CF27B2" w:rsidRPr="009B7D4A" w:rsidRDefault="00CF27B2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 xml:space="preserve">Potom: </w:t>
      </w:r>
      <w:r w:rsidRPr="009B7D4A">
        <w:rPr>
          <w:rFonts w:asciiTheme="minorHAnsi" w:hAnsiTheme="minorHAnsi"/>
          <w:position w:val="-24"/>
        </w:rPr>
        <w:object w:dxaOrig="2299" w:dyaOrig="620">
          <v:shape id="_x0000_i1035" type="#_x0000_t75" style="width:114.75pt;height:30.75pt" o:ole="">
            <v:imagedata r:id="rId36" o:title=""/>
          </v:shape>
          <o:OLEObject Type="Embed" ProgID="Equation.3" ShapeID="_x0000_i1035" DrawAspect="Content" ObjectID="_1383310696" r:id="rId37"/>
        </w:object>
      </w:r>
      <w:r w:rsidRPr="009B7D4A">
        <w:rPr>
          <w:rFonts w:asciiTheme="minorHAnsi" w:hAnsiTheme="minorHAnsi"/>
        </w:rPr>
        <w:t>.</w:t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  <w:t>(4)</w:t>
      </w:r>
    </w:p>
    <w:p w:rsidR="00CF27B2" w:rsidRPr="009B7D4A" w:rsidRDefault="00CF27B2" w:rsidP="009B7D4A">
      <w:pPr>
        <w:pStyle w:val="Odsekzoznamu"/>
        <w:spacing w:before="60"/>
        <w:rPr>
          <w:rFonts w:asciiTheme="minorHAnsi" w:hAnsiTheme="minorHAnsi"/>
          <w:szCs w:val="24"/>
          <w:u w:val="single"/>
        </w:rPr>
      </w:pPr>
    </w:p>
    <w:p w:rsidR="00CF27B2" w:rsidRPr="009B7D4A" w:rsidRDefault="00CF27B2" w:rsidP="009B7D4A">
      <w:pPr>
        <w:pStyle w:val="Odsekzoznamu"/>
        <w:numPr>
          <w:ilvl w:val="0"/>
          <w:numId w:val="25"/>
        </w:numPr>
        <w:spacing w:before="60"/>
        <w:rPr>
          <w:rFonts w:asciiTheme="minorHAnsi" w:hAnsiTheme="minorHAnsi"/>
          <w:szCs w:val="24"/>
          <w:u w:val="single"/>
        </w:rPr>
      </w:pPr>
      <w:r w:rsidRPr="009B7D4A">
        <w:rPr>
          <w:rFonts w:asciiTheme="minorHAnsi" w:hAnsiTheme="minorHAnsi"/>
          <w:szCs w:val="24"/>
          <w:u w:val="single"/>
        </w:rPr>
        <w:t>Ako vypočítame veľkosť sily, ktorou pôsobí časť reťaze ležiacej na stole / senzore sily?</w:t>
      </w:r>
    </w:p>
    <w:p w:rsidR="00CF27B2" w:rsidRPr="009B7D4A" w:rsidRDefault="00CF27B2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>Časť reťaze už leží v pokoji na stole a pôsobí silou, ktorá je rovná jej tiaži:</w:t>
      </w:r>
    </w:p>
    <w:p w:rsidR="00CF27B2" w:rsidRPr="009B7D4A" w:rsidRDefault="00CF27B2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  <w:position w:val="-24"/>
        </w:rPr>
        <w:object w:dxaOrig="1120" w:dyaOrig="620">
          <v:shape id="_x0000_i1036" type="#_x0000_t75" style="width:56.25pt;height:30.75pt" o:ole="">
            <v:imagedata r:id="rId38" o:title=""/>
          </v:shape>
          <o:OLEObject Type="Embed" ProgID="Equation.3" ShapeID="_x0000_i1036" DrawAspect="Content" ObjectID="_1383310697" r:id="rId39"/>
        </w:object>
      </w:r>
      <w:r w:rsidRPr="009B7D4A">
        <w:rPr>
          <w:rFonts w:asciiTheme="minorHAnsi" w:hAnsiTheme="minorHAnsi"/>
        </w:rPr>
        <w:t xml:space="preserve"> </w:t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  <w:t>(5)</w:t>
      </w:r>
    </w:p>
    <w:p w:rsidR="00CF27B2" w:rsidRPr="009B7D4A" w:rsidRDefault="00CF27B2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 xml:space="preserve">Takže veľkosť výslednej sily je (4)+(5): </w:t>
      </w:r>
      <w:r w:rsidRPr="009B7D4A">
        <w:rPr>
          <w:rFonts w:asciiTheme="minorHAnsi" w:hAnsiTheme="minorHAnsi"/>
          <w:position w:val="-24"/>
        </w:rPr>
        <w:object w:dxaOrig="2100" w:dyaOrig="620">
          <v:shape id="_x0000_i1037" type="#_x0000_t75" style="width:105.75pt;height:30.75pt" o:ole="">
            <v:imagedata r:id="rId40" o:title=""/>
          </v:shape>
          <o:OLEObject Type="Embed" ProgID="Equation.3" ShapeID="_x0000_i1037" DrawAspect="Content" ObjectID="_1383310698" r:id="rId41"/>
        </w:object>
      </w:r>
      <w:r w:rsidRPr="009B7D4A">
        <w:rPr>
          <w:rFonts w:asciiTheme="minorHAnsi" w:hAnsiTheme="minorHAnsi"/>
        </w:rPr>
        <w:t>.</w:t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</w:r>
      <w:r w:rsidRPr="009B7D4A">
        <w:rPr>
          <w:rFonts w:asciiTheme="minorHAnsi" w:hAnsiTheme="minorHAnsi"/>
        </w:rPr>
        <w:tab/>
        <w:t>(6)</w:t>
      </w:r>
    </w:p>
    <w:p w:rsidR="00CF27B2" w:rsidRPr="009B7D4A" w:rsidRDefault="00CF27B2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 xml:space="preserve">Môžeme si všimnúť, že v okamihu </w:t>
      </w:r>
      <w:proofErr w:type="spellStart"/>
      <w:r w:rsidRPr="009B7D4A">
        <w:rPr>
          <w:rFonts w:asciiTheme="minorHAnsi" w:hAnsiTheme="minorHAnsi"/>
          <w:i/>
        </w:rPr>
        <w:t>x=L</w:t>
      </w:r>
      <w:proofErr w:type="spellEnd"/>
      <w:r w:rsidRPr="009B7D4A">
        <w:rPr>
          <w:rFonts w:asciiTheme="minorHAnsi" w:hAnsiTheme="minorHAnsi"/>
        </w:rPr>
        <w:t xml:space="preserve"> (celá reťaz dopadla), výsledná sila dosiahne trojnásobok hmotnosti reťaze.</w:t>
      </w:r>
    </w:p>
    <w:p w:rsidR="00CF27B2" w:rsidRPr="009B7D4A" w:rsidRDefault="00CF27B2" w:rsidP="009B7D4A">
      <w:pPr>
        <w:pStyle w:val="Odsekzoznamu"/>
        <w:numPr>
          <w:ilvl w:val="0"/>
          <w:numId w:val="26"/>
        </w:numPr>
        <w:spacing w:before="60"/>
        <w:rPr>
          <w:rFonts w:asciiTheme="minorHAnsi" w:hAnsiTheme="minorHAnsi"/>
          <w:szCs w:val="24"/>
          <w:u w:val="single"/>
        </w:rPr>
      </w:pPr>
      <w:r w:rsidRPr="009B7D4A">
        <w:rPr>
          <w:rFonts w:asciiTheme="minorHAnsi" w:hAnsiTheme="minorHAnsi"/>
          <w:szCs w:val="24"/>
          <w:u w:val="single"/>
        </w:rPr>
        <w:t>V grafickej závislosti uvažujeme závislosť hmotnosti reťaze na čase. Môžeme upraviť teoretickú predikciu (rovnicu 6)?</w:t>
      </w:r>
    </w:p>
    <w:p w:rsidR="00CF27B2" w:rsidRPr="009B7D4A" w:rsidRDefault="00CF27B2" w:rsidP="009B7D4A">
      <w:pPr>
        <w:spacing w:before="60"/>
        <w:rPr>
          <w:rFonts w:asciiTheme="minorHAnsi" w:hAnsiTheme="minorHAnsi"/>
          <w:position w:val="-10"/>
        </w:rPr>
      </w:pPr>
      <w:r w:rsidRPr="009B7D4A">
        <w:rPr>
          <w:rFonts w:asciiTheme="minorHAnsi" w:hAnsiTheme="minorHAnsi"/>
        </w:rPr>
        <w:t xml:space="preserve">Pre uľahčenie testovania teoretickej predikcie použijeme kinematickú substitúciu (vzdialenosť </w:t>
      </w:r>
      <w:r w:rsidRPr="009B7D4A">
        <w:rPr>
          <w:rFonts w:asciiTheme="minorHAnsi" w:hAnsiTheme="minorHAnsi"/>
          <w:i/>
        </w:rPr>
        <w:t>x</w:t>
      </w:r>
      <w:r w:rsidRPr="009B7D4A">
        <w:rPr>
          <w:rFonts w:asciiTheme="minorHAnsi" w:hAnsiTheme="minorHAnsi"/>
        </w:rPr>
        <w:t xml:space="preserve">, o ktorú sa posunie reťaz pri voľnom páde): </w:t>
      </w:r>
      <w:r w:rsidRPr="009B7D4A">
        <w:rPr>
          <w:rFonts w:asciiTheme="minorHAnsi" w:hAnsiTheme="minorHAnsi"/>
          <w:position w:val="-24"/>
        </w:rPr>
        <w:object w:dxaOrig="940" w:dyaOrig="620">
          <v:shape id="_x0000_i1038" type="#_x0000_t75" style="width:46.5pt;height:30.75pt" o:ole="">
            <v:imagedata r:id="rId42" o:title=""/>
          </v:shape>
          <o:OLEObject Type="Embed" ProgID="Equation.3" ShapeID="_x0000_i1038" DrawAspect="Content" ObjectID="_1383310699" r:id="rId43"/>
        </w:object>
      </w:r>
      <w:r w:rsidRPr="009B7D4A">
        <w:rPr>
          <w:rFonts w:asciiTheme="minorHAnsi" w:hAnsiTheme="minorHAnsi"/>
          <w:position w:val="-10"/>
        </w:rPr>
        <w:t>.</w:t>
      </w:r>
    </w:p>
    <w:p w:rsidR="00CF27B2" w:rsidRPr="009B7D4A" w:rsidRDefault="00CF27B2" w:rsidP="009B7D4A">
      <w:pPr>
        <w:spacing w:before="60"/>
        <w:rPr>
          <w:rFonts w:asciiTheme="minorHAnsi" w:hAnsiTheme="minorHAnsi"/>
          <w:position w:val="-24"/>
        </w:rPr>
      </w:pPr>
      <w:r w:rsidRPr="009B7D4A">
        <w:rPr>
          <w:rFonts w:asciiTheme="minorHAnsi" w:hAnsiTheme="minorHAnsi"/>
          <w:position w:val="-10"/>
        </w:rPr>
        <w:t xml:space="preserve">Potom môžeme veľkosť výslednej sily (6) vyjadriť: </w:t>
      </w:r>
      <w:r w:rsidRPr="009B7D4A">
        <w:rPr>
          <w:rFonts w:asciiTheme="minorHAnsi" w:hAnsiTheme="minorHAnsi"/>
          <w:position w:val="-24"/>
        </w:rPr>
        <w:object w:dxaOrig="1260" w:dyaOrig="660">
          <v:shape id="_x0000_i1039" type="#_x0000_t75" style="width:63.75pt;height:33.75pt" o:ole="">
            <v:imagedata r:id="rId44" o:title=""/>
          </v:shape>
          <o:OLEObject Type="Embed" ProgID="Equation.3" ShapeID="_x0000_i1039" DrawAspect="Content" ObjectID="_1383310700" r:id="rId45"/>
        </w:object>
      </w:r>
      <w:r w:rsidRPr="009B7D4A">
        <w:rPr>
          <w:rFonts w:asciiTheme="minorHAnsi" w:hAnsiTheme="minorHAnsi"/>
          <w:position w:val="-24"/>
        </w:rPr>
        <w:tab/>
      </w:r>
      <w:r w:rsidRPr="009B7D4A">
        <w:rPr>
          <w:rFonts w:asciiTheme="minorHAnsi" w:hAnsiTheme="minorHAnsi"/>
          <w:position w:val="-24"/>
        </w:rPr>
        <w:tab/>
      </w:r>
      <w:r w:rsidRPr="009B7D4A">
        <w:rPr>
          <w:rFonts w:asciiTheme="minorHAnsi" w:hAnsiTheme="minorHAnsi"/>
          <w:position w:val="-24"/>
        </w:rPr>
        <w:tab/>
      </w:r>
      <w:r w:rsidRPr="009B7D4A">
        <w:rPr>
          <w:rFonts w:asciiTheme="minorHAnsi" w:hAnsiTheme="minorHAnsi"/>
          <w:position w:val="-24"/>
        </w:rPr>
        <w:tab/>
      </w:r>
      <w:r w:rsidR="00FB7571">
        <w:rPr>
          <w:rFonts w:asciiTheme="minorHAnsi" w:hAnsiTheme="minorHAnsi"/>
          <w:position w:val="-24"/>
        </w:rPr>
        <w:tab/>
      </w:r>
      <w:r w:rsidRPr="009B7D4A">
        <w:rPr>
          <w:rFonts w:asciiTheme="minorHAnsi" w:hAnsiTheme="minorHAnsi"/>
          <w:position w:val="-24"/>
        </w:rPr>
        <w:t>(7)</w:t>
      </w:r>
    </w:p>
    <w:p w:rsidR="00CF27B2" w:rsidRPr="009B7D4A" w:rsidRDefault="00CF27B2" w:rsidP="009B7D4A">
      <w:pPr>
        <w:spacing w:before="60"/>
        <w:rPr>
          <w:rFonts w:asciiTheme="minorHAnsi" w:hAnsiTheme="minorHAnsi"/>
          <w:position w:val="-24"/>
        </w:rPr>
      </w:pPr>
      <w:r w:rsidRPr="009B7D4A">
        <w:rPr>
          <w:rFonts w:asciiTheme="minorHAnsi" w:hAnsiTheme="minorHAnsi"/>
          <w:position w:val="-24"/>
        </w:rPr>
        <w:t xml:space="preserve">Zo </w:t>
      </w:r>
      <w:r w:rsidR="00067B6F" w:rsidRPr="009B7D4A">
        <w:rPr>
          <w:rFonts w:asciiTheme="minorHAnsi" w:hAnsiTheme="minorHAnsi"/>
          <w:position w:val="-24"/>
        </w:rPr>
        <w:t>vzťahu</w:t>
      </w:r>
      <w:r w:rsidRPr="009B7D4A">
        <w:rPr>
          <w:rFonts w:asciiTheme="minorHAnsi" w:hAnsiTheme="minorHAnsi"/>
          <w:position w:val="-24"/>
        </w:rPr>
        <w:t xml:space="preserve"> vidíme, že sila je kvadratickou funkciou času. Maximálna </w:t>
      </w:r>
      <w:r w:rsidR="00FB7571">
        <w:rPr>
          <w:rFonts w:asciiTheme="minorHAnsi" w:hAnsiTheme="minorHAnsi"/>
          <w:position w:val="-24"/>
        </w:rPr>
        <w:t xml:space="preserve">veľkosť pôsobiacej </w:t>
      </w:r>
      <w:r w:rsidRPr="009B7D4A">
        <w:rPr>
          <w:rFonts w:asciiTheme="minorHAnsi" w:hAnsiTheme="minorHAnsi"/>
          <w:position w:val="-24"/>
        </w:rPr>
        <w:t xml:space="preserve">sily, rovná trojnásobku </w:t>
      </w:r>
      <w:r w:rsidR="00FB7571">
        <w:rPr>
          <w:rFonts w:asciiTheme="minorHAnsi" w:hAnsiTheme="minorHAnsi"/>
          <w:position w:val="-24"/>
        </w:rPr>
        <w:t xml:space="preserve">veľkosti </w:t>
      </w:r>
      <w:r w:rsidRPr="009B7D4A">
        <w:rPr>
          <w:rFonts w:asciiTheme="minorHAnsi" w:hAnsiTheme="minorHAnsi"/>
          <w:position w:val="-24"/>
        </w:rPr>
        <w:t>tiaže reťaze</w:t>
      </w:r>
      <w:r w:rsidR="00FB7571">
        <w:rPr>
          <w:rFonts w:asciiTheme="minorHAnsi" w:hAnsiTheme="minorHAnsi"/>
          <w:position w:val="-24"/>
        </w:rPr>
        <w:t xml:space="preserve"> v </w:t>
      </w:r>
      <w:proofErr w:type="spellStart"/>
      <w:r w:rsidR="00FB7571">
        <w:rPr>
          <w:rFonts w:asciiTheme="minorHAnsi" w:hAnsiTheme="minorHAnsi"/>
          <w:position w:val="-24"/>
        </w:rPr>
        <w:t>kľude</w:t>
      </w:r>
      <w:proofErr w:type="spellEnd"/>
      <w:r w:rsidRPr="009B7D4A">
        <w:rPr>
          <w:rFonts w:asciiTheme="minorHAnsi" w:hAnsiTheme="minorHAnsi"/>
          <w:position w:val="-24"/>
        </w:rPr>
        <w:t xml:space="preserve">, nastáva pri dopade posledného elementu (v okamihu </w:t>
      </w:r>
      <w:proofErr w:type="spellStart"/>
      <w:r w:rsidRPr="009B7D4A">
        <w:rPr>
          <w:rFonts w:asciiTheme="minorHAnsi" w:hAnsiTheme="minorHAnsi"/>
          <w:i/>
          <w:position w:val="-24"/>
        </w:rPr>
        <w:t>x=L</w:t>
      </w:r>
      <w:proofErr w:type="spellEnd"/>
      <w:r w:rsidRPr="009B7D4A">
        <w:rPr>
          <w:rFonts w:asciiTheme="minorHAnsi" w:hAnsiTheme="minorHAnsi"/>
          <w:position w:val="-24"/>
        </w:rPr>
        <w:t xml:space="preserve">). </w:t>
      </w:r>
      <w:proofErr w:type="spellStart"/>
      <w:r w:rsidRPr="009B7D4A">
        <w:rPr>
          <w:rFonts w:asciiTheme="minorHAnsi" w:hAnsiTheme="minorHAnsi"/>
          <w:position w:val="-24"/>
        </w:rPr>
        <w:t>Akonáhle</w:t>
      </w:r>
      <w:proofErr w:type="spellEnd"/>
      <w:r w:rsidRPr="009B7D4A">
        <w:rPr>
          <w:rFonts w:asciiTheme="minorHAnsi" w:hAnsiTheme="minorHAnsi"/>
          <w:position w:val="-24"/>
        </w:rPr>
        <w:t xml:space="preserve"> sa posledný element dostáva do stavu pokoja, veľkosť sily sa samozrejme vráti na hodnotu hmotnosti celej reťaze.</w:t>
      </w:r>
    </w:p>
    <w:p w:rsidR="00CF27B2" w:rsidRPr="009B7D4A" w:rsidRDefault="00CF27B2" w:rsidP="009B7D4A">
      <w:pPr>
        <w:spacing w:before="60"/>
        <w:rPr>
          <w:rFonts w:asciiTheme="minorHAnsi" w:hAnsiTheme="minorHAnsi"/>
        </w:rPr>
      </w:pPr>
    </w:p>
    <w:p w:rsidR="00CF27B2" w:rsidRPr="009B7D4A" w:rsidRDefault="00CF27B2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>V závere si môžu žiaci overiť svoje predikcie závislosti dráhy reťaze na čase pomocou videomerania. Učiteľ diskutuje so žiakmi o priebehu grafu.</w:t>
      </w:r>
    </w:p>
    <w:p w:rsidR="00073DE5" w:rsidRPr="009B7D4A" w:rsidRDefault="00073DE5" w:rsidP="009B7D4A">
      <w:pPr>
        <w:spacing w:before="60"/>
        <w:rPr>
          <w:rFonts w:asciiTheme="minorHAnsi" w:hAnsiTheme="minorHAnsi" w:cs="Arial"/>
          <w:b/>
        </w:rPr>
      </w:pPr>
    </w:p>
    <w:p w:rsidR="00487AB2" w:rsidRPr="009B7D4A" w:rsidRDefault="00487AB2" w:rsidP="009B7D4A">
      <w:pPr>
        <w:spacing w:before="60"/>
        <w:rPr>
          <w:rFonts w:asciiTheme="minorHAnsi" w:hAnsiTheme="minorHAnsi" w:cs="Arial"/>
          <w:b/>
        </w:rPr>
      </w:pPr>
      <w:r w:rsidRPr="009B7D4A">
        <w:rPr>
          <w:rFonts w:asciiTheme="minorHAnsi" w:hAnsiTheme="minorHAnsi" w:cs="Arial"/>
          <w:b/>
        </w:rPr>
        <w:t>Záver</w:t>
      </w:r>
    </w:p>
    <w:p w:rsidR="00473F08" w:rsidRPr="009B7D4A" w:rsidRDefault="00473F08" w:rsidP="009B7D4A">
      <w:pPr>
        <w:spacing w:before="60"/>
        <w:rPr>
          <w:rFonts w:asciiTheme="minorHAnsi" w:hAnsiTheme="minorHAnsi"/>
        </w:rPr>
      </w:pPr>
      <w:r w:rsidRPr="009B7D4A">
        <w:rPr>
          <w:rFonts w:asciiTheme="minorHAnsi" w:hAnsiTheme="minorHAnsi"/>
        </w:rPr>
        <w:t>Pevne veríme, že v texte popísané ukážky interaktívnych demonštrácií Newtonových pohybových zákonov prispejú ku skvalitneniu výučby a k zaujímavejšiemu vysvetleniu fyzikálnych zákonitostí, ale aj k trvalejším poznatkom študentov.</w:t>
      </w:r>
    </w:p>
    <w:p w:rsidR="00483C3A" w:rsidRPr="009B7D4A" w:rsidRDefault="00483C3A" w:rsidP="009B7D4A">
      <w:pPr>
        <w:spacing w:before="60"/>
        <w:rPr>
          <w:rFonts w:asciiTheme="minorHAnsi" w:hAnsiTheme="minorHAnsi" w:cs="Arial"/>
          <w:b/>
        </w:rPr>
      </w:pPr>
    </w:p>
    <w:p w:rsidR="00A30F16" w:rsidRPr="009B7D4A" w:rsidRDefault="00A30F16" w:rsidP="009B7D4A">
      <w:pPr>
        <w:spacing w:before="60"/>
        <w:rPr>
          <w:rFonts w:asciiTheme="minorHAnsi" w:hAnsiTheme="minorHAnsi" w:cs="Arial"/>
          <w:b/>
        </w:rPr>
      </w:pPr>
      <w:r w:rsidRPr="009B7D4A">
        <w:rPr>
          <w:rFonts w:asciiTheme="minorHAnsi" w:hAnsiTheme="minorHAnsi" w:cs="Arial"/>
          <w:b/>
        </w:rPr>
        <w:t>Literatúra</w:t>
      </w:r>
    </w:p>
    <w:p w:rsidR="00C86E95" w:rsidRPr="009B7D4A" w:rsidRDefault="00C86E95" w:rsidP="00FB7571">
      <w:pPr>
        <w:tabs>
          <w:tab w:val="left" w:pos="360"/>
        </w:tabs>
        <w:spacing w:before="60"/>
        <w:ind w:left="357" w:hanging="357"/>
        <w:rPr>
          <w:rFonts w:asciiTheme="minorHAnsi" w:hAnsiTheme="minorHAnsi"/>
        </w:rPr>
      </w:pPr>
      <w:r w:rsidRPr="009B7D4A">
        <w:rPr>
          <w:rFonts w:asciiTheme="minorHAnsi" w:hAnsiTheme="minorHAnsi"/>
        </w:rPr>
        <w:t>[1]</w:t>
      </w:r>
      <w:r w:rsidR="00FB7571">
        <w:rPr>
          <w:rFonts w:asciiTheme="minorHAnsi" w:hAnsiTheme="minorHAnsi"/>
        </w:rPr>
        <w:tab/>
      </w:r>
      <w:r w:rsidR="008526AB" w:rsidRPr="009B7D4A">
        <w:rPr>
          <w:rFonts w:asciiTheme="minorHAnsi" w:hAnsiTheme="minorHAnsi"/>
        </w:rPr>
        <w:t xml:space="preserve">BERG, W. H. 1998. </w:t>
      </w:r>
      <w:proofErr w:type="spellStart"/>
      <w:r w:rsidR="008526AB" w:rsidRPr="009B7D4A">
        <w:rPr>
          <w:rFonts w:asciiTheme="minorHAnsi" w:hAnsiTheme="minorHAnsi"/>
        </w:rPr>
        <w:t>Force</w:t>
      </w:r>
      <w:proofErr w:type="spellEnd"/>
      <w:r w:rsidR="008526AB" w:rsidRPr="009B7D4A">
        <w:rPr>
          <w:rFonts w:asciiTheme="minorHAnsi" w:hAnsiTheme="minorHAnsi"/>
        </w:rPr>
        <w:t xml:space="preserve"> </w:t>
      </w:r>
      <w:proofErr w:type="spellStart"/>
      <w:r w:rsidR="008526AB" w:rsidRPr="009B7D4A">
        <w:rPr>
          <w:rFonts w:asciiTheme="minorHAnsi" w:hAnsiTheme="minorHAnsi"/>
        </w:rPr>
        <w:t>Exerted</w:t>
      </w:r>
      <w:proofErr w:type="spellEnd"/>
      <w:r w:rsidR="008526AB" w:rsidRPr="009B7D4A">
        <w:rPr>
          <w:rFonts w:asciiTheme="minorHAnsi" w:hAnsiTheme="minorHAnsi"/>
        </w:rPr>
        <w:t xml:space="preserve"> by a </w:t>
      </w:r>
      <w:proofErr w:type="spellStart"/>
      <w:r w:rsidR="008526AB" w:rsidRPr="009B7D4A">
        <w:rPr>
          <w:rFonts w:asciiTheme="minorHAnsi" w:hAnsiTheme="minorHAnsi"/>
        </w:rPr>
        <w:t>Falling</w:t>
      </w:r>
      <w:proofErr w:type="spellEnd"/>
      <w:r w:rsidR="008526AB" w:rsidRPr="009B7D4A">
        <w:rPr>
          <w:rFonts w:asciiTheme="minorHAnsi" w:hAnsiTheme="minorHAnsi"/>
        </w:rPr>
        <w:t xml:space="preserve"> </w:t>
      </w:r>
      <w:proofErr w:type="spellStart"/>
      <w:r w:rsidR="008526AB" w:rsidRPr="009B7D4A">
        <w:rPr>
          <w:rFonts w:asciiTheme="minorHAnsi" w:hAnsiTheme="minorHAnsi"/>
        </w:rPr>
        <w:t>Chain</w:t>
      </w:r>
      <w:proofErr w:type="spellEnd"/>
      <w:r w:rsidR="008526AB" w:rsidRPr="009B7D4A">
        <w:rPr>
          <w:rFonts w:asciiTheme="minorHAnsi" w:hAnsiTheme="minorHAnsi"/>
        </w:rPr>
        <w:t xml:space="preserve">. In </w:t>
      </w:r>
      <w:proofErr w:type="spellStart"/>
      <w:r w:rsidR="008526AB" w:rsidRPr="009B7D4A">
        <w:rPr>
          <w:rFonts w:asciiTheme="minorHAnsi" w:hAnsiTheme="minorHAnsi"/>
          <w:i/>
        </w:rPr>
        <w:t>The</w:t>
      </w:r>
      <w:proofErr w:type="spellEnd"/>
      <w:r w:rsidR="008526AB" w:rsidRPr="009B7D4A">
        <w:rPr>
          <w:rFonts w:asciiTheme="minorHAnsi" w:hAnsiTheme="minorHAnsi"/>
          <w:i/>
        </w:rPr>
        <w:t xml:space="preserve"> </w:t>
      </w:r>
      <w:proofErr w:type="spellStart"/>
      <w:r w:rsidR="008526AB" w:rsidRPr="009B7D4A">
        <w:rPr>
          <w:rFonts w:asciiTheme="minorHAnsi" w:hAnsiTheme="minorHAnsi"/>
          <w:i/>
        </w:rPr>
        <w:t>Physics</w:t>
      </w:r>
      <w:proofErr w:type="spellEnd"/>
      <w:r w:rsidR="008526AB" w:rsidRPr="009B7D4A">
        <w:rPr>
          <w:rFonts w:asciiTheme="minorHAnsi" w:hAnsiTheme="minorHAnsi"/>
          <w:i/>
        </w:rPr>
        <w:t xml:space="preserve"> </w:t>
      </w:r>
      <w:proofErr w:type="spellStart"/>
      <w:r w:rsidR="008526AB" w:rsidRPr="009B7D4A">
        <w:rPr>
          <w:rFonts w:asciiTheme="minorHAnsi" w:hAnsiTheme="minorHAnsi"/>
          <w:i/>
        </w:rPr>
        <w:t>Teacher</w:t>
      </w:r>
      <w:proofErr w:type="spellEnd"/>
      <w:r w:rsidR="008526AB" w:rsidRPr="009B7D4A">
        <w:rPr>
          <w:rFonts w:asciiTheme="minorHAnsi" w:hAnsiTheme="minorHAnsi"/>
        </w:rPr>
        <w:t xml:space="preserve">. Január 1998, </w:t>
      </w:r>
      <w:proofErr w:type="spellStart"/>
      <w:r w:rsidR="008526AB" w:rsidRPr="009B7D4A">
        <w:rPr>
          <w:rFonts w:asciiTheme="minorHAnsi" w:hAnsiTheme="minorHAnsi"/>
        </w:rPr>
        <w:t>vol</w:t>
      </w:r>
      <w:proofErr w:type="spellEnd"/>
      <w:r w:rsidR="008526AB" w:rsidRPr="009B7D4A">
        <w:rPr>
          <w:rFonts w:asciiTheme="minorHAnsi" w:hAnsiTheme="minorHAnsi"/>
        </w:rPr>
        <w:t>. 36, p. 44-45.</w:t>
      </w:r>
    </w:p>
    <w:p w:rsidR="00C86E95" w:rsidRPr="009B7D4A" w:rsidRDefault="00C86E95" w:rsidP="00FB7571">
      <w:pPr>
        <w:tabs>
          <w:tab w:val="left" w:pos="360"/>
        </w:tabs>
        <w:spacing w:before="60"/>
        <w:ind w:left="357" w:hanging="357"/>
        <w:rPr>
          <w:rFonts w:asciiTheme="minorHAnsi" w:hAnsiTheme="minorHAnsi"/>
        </w:rPr>
      </w:pPr>
      <w:r w:rsidRPr="009B7D4A">
        <w:rPr>
          <w:rFonts w:asciiTheme="minorHAnsi" w:hAnsiTheme="minorHAnsi"/>
        </w:rPr>
        <w:t>[2]</w:t>
      </w:r>
      <w:r w:rsidR="00FB7571">
        <w:rPr>
          <w:rFonts w:asciiTheme="minorHAnsi" w:hAnsiTheme="minorHAnsi"/>
        </w:rPr>
        <w:tab/>
      </w:r>
      <w:r w:rsidR="008526AB" w:rsidRPr="009B7D4A">
        <w:rPr>
          <w:rFonts w:asciiTheme="minorHAnsi" w:hAnsiTheme="minorHAnsi"/>
        </w:rPr>
        <w:t xml:space="preserve">FELDMAN, G. 2011. </w:t>
      </w:r>
      <w:proofErr w:type="spellStart"/>
      <w:r w:rsidR="008526AB" w:rsidRPr="009B7D4A">
        <w:rPr>
          <w:rFonts w:asciiTheme="minorHAnsi" w:hAnsiTheme="minorHAnsi"/>
        </w:rPr>
        <w:t>Dramatic</w:t>
      </w:r>
      <w:proofErr w:type="spellEnd"/>
      <w:r w:rsidR="008526AB" w:rsidRPr="009B7D4A">
        <w:rPr>
          <w:rFonts w:asciiTheme="minorHAnsi" w:hAnsiTheme="minorHAnsi"/>
        </w:rPr>
        <w:t xml:space="preserve"> (and </w:t>
      </w:r>
      <w:proofErr w:type="spellStart"/>
      <w:r w:rsidR="008526AB" w:rsidRPr="009B7D4A">
        <w:rPr>
          <w:rFonts w:asciiTheme="minorHAnsi" w:hAnsiTheme="minorHAnsi"/>
        </w:rPr>
        <w:t>Simple</w:t>
      </w:r>
      <w:proofErr w:type="spellEnd"/>
      <w:r w:rsidR="008526AB" w:rsidRPr="009B7D4A">
        <w:rPr>
          <w:rFonts w:asciiTheme="minorHAnsi" w:hAnsiTheme="minorHAnsi"/>
        </w:rPr>
        <w:t xml:space="preserve">!) </w:t>
      </w:r>
      <w:proofErr w:type="spellStart"/>
      <w:r w:rsidR="008526AB" w:rsidRPr="009B7D4A">
        <w:rPr>
          <w:rFonts w:asciiTheme="minorHAnsi" w:hAnsiTheme="minorHAnsi"/>
        </w:rPr>
        <w:t>Demonstration</w:t>
      </w:r>
      <w:proofErr w:type="spellEnd"/>
      <w:r w:rsidR="008526AB" w:rsidRPr="009B7D4A">
        <w:rPr>
          <w:rFonts w:asciiTheme="minorHAnsi" w:hAnsiTheme="minorHAnsi"/>
        </w:rPr>
        <w:t xml:space="preserve"> </w:t>
      </w:r>
      <w:proofErr w:type="spellStart"/>
      <w:r w:rsidR="008526AB" w:rsidRPr="009B7D4A">
        <w:rPr>
          <w:rFonts w:asciiTheme="minorHAnsi" w:hAnsiTheme="minorHAnsi"/>
        </w:rPr>
        <w:t>of</w:t>
      </w:r>
      <w:proofErr w:type="spellEnd"/>
      <w:r w:rsidR="008526AB" w:rsidRPr="009B7D4A">
        <w:rPr>
          <w:rFonts w:asciiTheme="minorHAnsi" w:hAnsiTheme="minorHAnsi"/>
        </w:rPr>
        <w:t xml:space="preserve"> </w:t>
      </w:r>
      <w:proofErr w:type="spellStart"/>
      <w:r w:rsidR="008526AB" w:rsidRPr="009B7D4A">
        <w:rPr>
          <w:rFonts w:asciiTheme="minorHAnsi" w:hAnsiTheme="minorHAnsi"/>
        </w:rPr>
        <w:t>Newton`s</w:t>
      </w:r>
      <w:proofErr w:type="spellEnd"/>
      <w:r w:rsidR="008526AB" w:rsidRPr="009B7D4A">
        <w:rPr>
          <w:rFonts w:asciiTheme="minorHAnsi" w:hAnsiTheme="minorHAnsi"/>
        </w:rPr>
        <w:t xml:space="preserve"> </w:t>
      </w:r>
      <w:proofErr w:type="spellStart"/>
      <w:r w:rsidR="008526AB" w:rsidRPr="009B7D4A">
        <w:rPr>
          <w:rFonts w:asciiTheme="minorHAnsi" w:hAnsiTheme="minorHAnsi"/>
        </w:rPr>
        <w:t>Third</w:t>
      </w:r>
      <w:proofErr w:type="spellEnd"/>
      <w:r w:rsidR="008526AB" w:rsidRPr="009B7D4A">
        <w:rPr>
          <w:rFonts w:asciiTheme="minorHAnsi" w:hAnsiTheme="minorHAnsi"/>
        </w:rPr>
        <w:t xml:space="preserve"> </w:t>
      </w:r>
      <w:proofErr w:type="spellStart"/>
      <w:r w:rsidR="008526AB" w:rsidRPr="009B7D4A">
        <w:rPr>
          <w:rFonts w:asciiTheme="minorHAnsi" w:hAnsiTheme="minorHAnsi"/>
        </w:rPr>
        <w:t>Law</w:t>
      </w:r>
      <w:proofErr w:type="spellEnd"/>
      <w:r w:rsidR="008526AB" w:rsidRPr="009B7D4A">
        <w:rPr>
          <w:rFonts w:asciiTheme="minorHAnsi" w:hAnsiTheme="minorHAnsi"/>
        </w:rPr>
        <w:t xml:space="preserve">. In </w:t>
      </w:r>
      <w:proofErr w:type="spellStart"/>
      <w:r w:rsidR="008526AB" w:rsidRPr="009B7D4A">
        <w:rPr>
          <w:rFonts w:asciiTheme="minorHAnsi" w:hAnsiTheme="minorHAnsi"/>
          <w:i/>
        </w:rPr>
        <w:t>The</w:t>
      </w:r>
      <w:proofErr w:type="spellEnd"/>
      <w:r w:rsidR="008526AB" w:rsidRPr="009B7D4A">
        <w:rPr>
          <w:rFonts w:asciiTheme="minorHAnsi" w:hAnsiTheme="minorHAnsi"/>
          <w:i/>
        </w:rPr>
        <w:t xml:space="preserve"> </w:t>
      </w:r>
      <w:proofErr w:type="spellStart"/>
      <w:r w:rsidR="008526AB" w:rsidRPr="009B7D4A">
        <w:rPr>
          <w:rFonts w:asciiTheme="minorHAnsi" w:hAnsiTheme="minorHAnsi"/>
          <w:i/>
        </w:rPr>
        <w:t>Physics</w:t>
      </w:r>
      <w:proofErr w:type="spellEnd"/>
      <w:r w:rsidR="008526AB" w:rsidRPr="009B7D4A">
        <w:rPr>
          <w:rFonts w:asciiTheme="minorHAnsi" w:hAnsiTheme="minorHAnsi"/>
          <w:i/>
        </w:rPr>
        <w:t xml:space="preserve"> </w:t>
      </w:r>
      <w:proofErr w:type="spellStart"/>
      <w:r w:rsidR="008526AB" w:rsidRPr="009B7D4A">
        <w:rPr>
          <w:rFonts w:asciiTheme="minorHAnsi" w:hAnsiTheme="minorHAnsi"/>
          <w:i/>
        </w:rPr>
        <w:t>Teacher</w:t>
      </w:r>
      <w:proofErr w:type="spellEnd"/>
      <w:r w:rsidR="008526AB" w:rsidRPr="009B7D4A">
        <w:rPr>
          <w:rFonts w:asciiTheme="minorHAnsi" w:hAnsiTheme="minorHAnsi"/>
        </w:rPr>
        <w:t xml:space="preserve">. Február 2011, </w:t>
      </w:r>
      <w:proofErr w:type="spellStart"/>
      <w:r w:rsidR="008526AB" w:rsidRPr="009B7D4A">
        <w:rPr>
          <w:rFonts w:asciiTheme="minorHAnsi" w:hAnsiTheme="minorHAnsi"/>
        </w:rPr>
        <w:t>vol</w:t>
      </w:r>
      <w:proofErr w:type="spellEnd"/>
      <w:r w:rsidR="008526AB" w:rsidRPr="009B7D4A">
        <w:rPr>
          <w:rFonts w:asciiTheme="minorHAnsi" w:hAnsiTheme="minorHAnsi"/>
        </w:rPr>
        <w:t>. 49, p. 103-105.</w:t>
      </w:r>
    </w:p>
    <w:p w:rsidR="00473F08" w:rsidRPr="009B7D4A" w:rsidRDefault="00473F08" w:rsidP="00FB7571">
      <w:pPr>
        <w:tabs>
          <w:tab w:val="left" w:pos="360"/>
          <w:tab w:val="left" w:pos="1964"/>
        </w:tabs>
        <w:spacing w:before="60"/>
        <w:ind w:left="357" w:hanging="357"/>
        <w:rPr>
          <w:rFonts w:asciiTheme="minorHAnsi" w:hAnsiTheme="minorHAnsi"/>
          <w:lang w:val="en-US"/>
        </w:rPr>
      </w:pPr>
      <w:r w:rsidRPr="009B7D4A">
        <w:rPr>
          <w:rFonts w:asciiTheme="minorHAnsi" w:hAnsiTheme="minorHAnsi"/>
          <w:lang w:val="en-US"/>
        </w:rPr>
        <w:t>[3]</w:t>
      </w:r>
      <w:r w:rsidR="00FB7571">
        <w:rPr>
          <w:rFonts w:asciiTheme="minorHAnsi" w:hAnsiTheme="minorHAnsi"/>
          <w:lang w:val="en-US"/>
        </w:rPr>
        <w:tab/>
      </w:r>
      <w:r w:rsidRPr="009B7D4A">
        <w:rPr>
          <w:rFonts w:asciiTheme="minorHAnsi" w:hAnsiTheme="minorHAnsi"/>
        </w:rPr>
        <w:t>JEŠKOVÁ, Z. a kol. 2010. Aktívne poznávanie s prostriedkami počítačom podporovaného laboratória. In</w:t>
      </w:r>
      <w:r w:rsidRPr="009B7D4A">
        <w:rPr>
          <w:rFonts w:asciiTheme="minorHAnsi" w:hAnsiTheme="minorHAnsi"/>
          <w:i/>
        </w:rPr>
        <w:t>: Fyzika pre stredné školy, Učebný materiál – modul 3</w:t>
      </w:r>
      <w:r w:rsidRPr="009B7D4A">
        <w:rPr>
          <w:rFonts w:asciiTheme="minorHAnsi" w:hAnsiTheme="minorHAnsi"/>
        </w:rPr>
        <w:t xml:space="preserve">. Košice : </w:t>
      </w:r>
      <w:proofErr w:type="spellStart"/>
      <w:r w:rsidRPr="009B7D4A">
        <w:rPr>
          <w:rFonts w:asciiTheme="minorHAnsi" w:hAnsiTheme="minorHAnsi"/>
        </w:rPr>
        <w:t>elfa</w:t>
      </w:r>
      <w:proofErr w:type="spellEnd"/>
      <w:r w:rsidRPr="009B7D4A">
        <w:rPr>
          <w:rFonts w:asciiTheme="minorHAnsi" w:hAnsiTheme="minorHAnsi"/>
        </w:rPr>
        <w:t>, s.r.o., 2010. ISBN 9</w:t>
      </w:r>
      <w:r w:rsidRPr="009B7D4A">
        <w:rPr>
          <w:rFonts w:asciiTheme="minorHAnsi" w:hAnsiTheme="minorHAnsi"/>
          <w:lang w:val="en-US"/>
        </w:rPr>
        <w:t>78-80-8086-146-9. s. 27-28.</w:t>
      </w:r>
    </w:p>
    <w:p w:rsidR="007B6066" w:rsidRDefault="007B6066" w:rsidP="007B6066">
      <w:pPr>
        <w:tabs>
          <w:tab w:val="left" w:pos="360"/>
        </w:tabs>
        <w:spacing w:before="60"/>
        <w:rPr>
          <w:rFonts w:asciiTheme="minorHAnsi" w:hAnsiTheme="minorHAnsi"/>
        </w:rPr>
      </w:pPr>
    </w:p>
    <w:p w:rsidR="007B6066" w:rsidRDefault="007B6066" w:rsidP="007B6066">
      <w:pPr>
        <w:spacing w:before="60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Poďakovanie</w:t>
      </w:r>
    </w:p>
    <w:p w:rsidR="007B6066" w:rsidRDefault="007B6066" w:rsidP="007B6066">
      <w:pPr>
        <w:spacing w:before="60"/>
        <w:rPr>
          <w:rFonts w:asciiTheme="minorHAnsi" w:hAnsiTheme="minorHAnsi" w:cs="Arial"/>
        </w:rPr>
      </w:pPr>
      <w:r w:rsidRPr="005E5B88">
        <w:rPr>
          <w:rFonts w:asciiTheme="minorHAnsi" w:hAnsiTheme="minorHAnsi" w:cs="Arial"/>
        </w:rPr>
        <w:t xml:space="preserve">Práca vznikla pri riešení projektu APVV LPP-0223-09: </w:t>
      </w:r>
      <w:r>
        <w:rPr>
          <w:rFonts w:asciiTheme="minorHAnsi" w:hAnsiTheme="minorHAnsi" w:cs="Arial"/>
        </w:rPr>
        <w:t>Veda na scéne</w:t>
      </w:r>
      <w:r w:rsidRPr="005E5B88">
        <w:rPr>
          <w:rFonts w:asciiTheme="minorHAnsi" w:hAnsiTheme="minorHAnsi" w:cs="Arial"/>
        </w:rPr>
        <w:t xml:space="preserve"> Slov</w:t>
      </w:r>
      <w:r>
        <w:rPr>
          <w:rFonts w:asciiTheme="minorHAnsi" w:hAnsiTheme="minorHAnsi" w:cs="Arial"/>
        </w:rPr>
        <w:t xml:space="preserve">ensko a </w:t>
      </w:r>
      <w:r w:rsidRPr="005E5B88">
        <w:rPr>
          <w:rFonts w:asciiTheme="minorHAnsi" w:hAnsiTheme="minorHAnsi" w:cs="Arial"/>
        </w:rPr>
        <w:t>projektu 7.</w:t>
      </w:r>
      <w:r>
        <w:rPr>
          <w:rFonts w:asciiTheme="minorHAnsi" w:hAnsiTheme="minorHAnsi" w:cs="Arial"/>
        </w:rPr>
        <w:t> </w:t>
      </w:r>
      <w:r w:rsidRPr="005E5B88">
        <w:rPr>
          <w:rFonts w:asciiTheme="minorHAnsi" w:hAnsiTheme="minorHAnsi" w:cs="Arial"/>
        </w:rPr>
        <w:t xml:space="preserve">rámcového programu </w:t>
      </w:r>
      <w:proofErr w:type="spellStart"/>
      <w:r w:rsidRPr="005E5B88">
        <w:rPr>
          <w:rFonts w:asciiTheme="minorHAnsi" w:hAnsiTheme="minorHAnsi" w:cs="Arial"/>
        </w:rPr>
        <w:t>Establish</w:t>
      </w:r>
      <w:proofErr w:type="spellEnd"/>
      <w:r w:rsidRPr="005E5B88">
        <w:rPr>
          <w:rFonts w:asciiTheme="minorHAnsi" w:hAnsiTheme="minorHAnsi" w:cs="Arial"/>
        </w:rPr>
        <w:t xml:space="preserve"> (No. 244749).</w:t>
      </w:r>
    </w:p>
    <w:p w:rsidR="007B6066" w:rsidRDefault="007B6066" w:rsidP="007B6066">
      <w:pPr>
        <w:tabs>
          <w:tab w:val="left" w:pos="360"/>
        </w:tabs>
        <w:spacing w:before="60"/>
        <w:rPr>
          <w:rFonts w:asciiTheme="minorHAnsi" w:hAnsiTheme="minorHAnsi"/>
        </w:rPr>
      </w:pPr>
    </w:p>
    <w:p w:rsidR="00052356" w:rsidRPr="009B7D4A" w:rsidRDefault="00052356" w:rsidP="007B6066">
      <w:pPr>
        <w:tabs>
          <w:tab w:val="left" w:pos="360"/>
        </w:tabs>
        <w:spacing w:before="60"/>
        <w:rPr>
          <w:rFonts w:asciiTheme="minorHAnsi" w:hAnsiTheme="minorHAnsi" w:cs="Arial"/>
          <w:color w:val="000000"/>
        </w:rPr>
      </w:pPr>
      <w:r w:rsidRPr="009B7D4A">
        <w:rPr>
          <w:rFonts w:asciiTheme="minorHAnsi" w:hAnsiTheme="minorHAnsi" w:cs="Arial"/>
          <w:b/>
          <w:bCs/>
          <w:color w:val="000000"/>
        </w:rPr>
        <w:t xml:space="preserve">Adresa autora </w:t>
      </w:r>
    </w:p>
    <w:p w:rsidR="00052356" w:rsidRPr="009B7D4A" w:rsidRDefault="00800E80" w:rsidP="009B7D4A">
      <w:pPr>
        <w:autoSpaceDE w:val="0"/>
        <w:autoSpaceDN w:val="0"/>
        <w:adjustRightInd w:val="0"/>
        <w:spacing w:before="60"/>
        <w:ind w:left="480" w:hanging="480"/>
        <w:rPr>
          <w:rFonts w:asciiTheme="minorHAnsi" w:hAnsiTheme="minorHAnsi" w:cs="Arial"/>
          <w:color w:val="000000"/>
        </w:rPr>
      </w:pPr>
      <w:r w:rsidRPr="009B7D4A">
        <w:rPr>
          <w:rFonts w:asciiTheme="minorHAnsi" w:hAnsiTheme="minorHAnsi" w:cs="Arial"/>
          <w:color w:val="000000"/>
        </w:rPr>
        <w:t>Mgr</w:t>
      </w:r>
      <w:r w:rsidR="00D34C40" w:rsidRPr="009B7D4A">
        <w:rPr>
          <w:rFonts w:asciiTheme="minorHAnsi" w:hAnsiTheme="minorHAnsi" w:cs="Arial"/>
          <w:color w:val="000000"/>
        </w:rPr>
        <w:t xml:space="preserve">. </w:t>
      </w:r>
      <w:r w:rsidR="00052356" w:rsidRPr="009B7D4A">
        <w:rPr>
          <w:rFonts w:asciiTheme="minorHAnsi" w:hAnsiTheme="minorHAnsi" w:cs="Arial"/>
          <w:color w:val="000000"/>
        </w:rPr>
        <w:t>Mária Nováková</w:t>
      </w:r>
      <w:r w:rsidR="00E97568" w:rsidRPr="009B7D4A">
        <w:rPr>
          <w:rFonts w:asciiTheme="minorHAnsi" w:hAnsiTheme="minorHAnsi" w:cs="Arial"/>
          <w:color w:val="000000"/>
        </w:rPr>
        <w:t xml:space="preserve">, </w:t>
      </w:r>
      <w:r w:rsidR="00291191" w:rsidRPr="009B7D4A">
        <w:rPr>
          <w:rFonts w:asciiTheme="minorHAnsi" w:hAnsiTheme="minorHAnsi" w:cs="Arial"/>
          <w:color w:val="000000"/>
        </w:rPr>
        <w:t>d</w:t>
      </w:r>
      <w:r w:rsidR="00E97568" w:rsidRPr="009B7D4A">
        <w:rPr>
          <w:rFonts w:asciiTheme="minorHAnsi" w:hAnsiTheme="minorHAnsi" w:cs="Arial"/>
          <w:color w:val="000000"/>
        </w:rPr>
        <w:t>oc. RNDr. Marián Kireš, PhD.</w:t>
      </w:r>
    </w:p>
    <w:p w:rsidR="00052356" w:rsidRPr="009B7D4A" w:rsidRDefault="00E97568" w:rsidP="009B7D4A">
      <w:pPr>
        <w:autoSpaceDE w:val="0"/>
        <w:autoSpaceDN w:val="0"/>
        <w:adjustRightInd w:val="0"/>
        <w:spacing w:before="60"/>
        <w:ind w:left="480" w:hanging="480"/>
        <w:rPr>
          <w:rFonts w:asciiTheme="minorHAnsi" w:hAnsiTheme="minorHAnsi" w:cs="Arial"/>
          <w:color w:val="000000"/>
        </w:rPr>
      </w:pPr>
      <w:r w:rsidRPr="009B7D4A">
        <w:rPr>
          <w:rFonts w:asciiTheme="minorHAnsi" w:hAnsiTheme="minorHAnsi" w:cs="Arial"/>
          <w:color w:val="000000"/>
        </w:rPr>
        <w:t xml:space="preserve">ODF </w:t>
      </w:r>
      <w:r w:rsidR="00052356" w:rsidRPr="009B7D4A">
        <w:rPr>
          <w:rFonts w:asciiTheme="minorHAnsi" w:hAnsiTheme="minorHAnsi" w:cs="Arial"/>
          <w:color w:val="000000"/>
        </w:rPr>
        <w:t xml:space="preserve">UFV PF UPJŠ </w:t>
      </w:r>
    </w:p>
    <w:p w:rsidR="00052356" w:rsidRPr="009B7D4A" w:rsidRDefault="00052356" w:rsidP="009B7D4A">
      <w:pPr>
        <w:autoSpaceDE w:val="0"/>
        <w:autoSpaceDN w:val="0"/>
        <w:adjustRightInd w:val="0"/>
        <w:spacing w:before="60"/>
        <w:ind w:left="480" w:hanging="480"/>
        <w:rPr>
          <w:rFonts w:asciiTheme="minorHAnsi" w:hAnsiTheme="minorHAnsi" w:cs="Arial"/>
          <w:color w:val="000000"/>
        </w:rPr>
      </w:pPr>
      <w:proofErr w:type="spellStart"/>
      <w:r w:rsidRPr="009B7D4A">
        <w:rPr>
          <w:rFonts w:asciiTheme="minorHAnsi" w:hAnsiTheme="minorHAnsi" w:cs="Arial"/>
          <w:color w:val="000000"/>
        </w:rPr>
        <w:t>Angel</w:t>
      </w:r>
      <w:r w:rsidR="00E97568" w:rsidRPr="009B7D4A">
        <w:rPr>
          <w:rFonts w:asciiTheme="minorHAnsi" w:hAnsiTheme="minorHAnsi" w:cs="Arial"/>
          <w:color w:val="000000"/>
        </w:rPr>
        <w:t>i</w:t>
      </w:r>
      <w:r w:rsidRPr="009B7D4A">
        <w:rPr>
          <w:rFonts w:asciiTheme="minorHAnsi" w:hAnsiTheme="minorHAnsi" w:cs="Arial"/>
          <w:color w:val="000000"/>
        </w:rPr>
        <w:t>num</w:t>
      </w:r>
      <w:proofErr w:type="spellEnd"/>
      <w:r w:rsidRPr="009B7D4A">
        <w:rPr>
          <w:rFonts w:asciiTheme="minorHAnsi" w:hAnsiTheme="minorHAnsi" w:cs="Arial"/>
          <w:color w:val="000000"/>
        </w:rPr>
        <w:t xml:space="preserve"> 9, 04</w:t>
      </w:r>
      <w:r w:rsidR="00E97568" w:rsidRPr="009B7D4A">
        <w:rPr>
          <w:rFonts w:asciiTheme="minorHAnsi" w:hAnsiTheme="minorHAnsi" w:cs="Arial"/>
          <w:color w:val="000000"/>
        </w:rPr>
        <w:t>1</w:t>
      </w:r>
      <w:r w:rsidRPr="009B7D4A">
        <w:rPr>
          <w:rFonts w:asciiTheme="minorHAnsi" w:hAnsiTheme="minorHAnsi" w:cs="Arial"/>
          <w:color w:val="000000"/>
        </w:rPr>
        <w:t xml:space="preserve"> </w:t>
      </w:r>
      <w:r w:rsidR="00E97568" w:rsidRPr="009B7D4A">
        <w:rPr>
          <w:rFonts w:asciiTheme="minorHAnsi" w:hAnsiTheme="minorHAnsi" w:cs="Arial"/>
          <w:color w:val="000000"/>
        </w:rPr>
        <w:t>54</w:t>
      </w:r>
      <w:r w:rsidRPr="009B7D4A">
        <w:rPr>
          <w:rFonts w:asciiTheme="minorHAnsi" w:hAnsiTheme="minorHAnsi" w:cs="Arial"/>
          <w:color w:val="000000"/>
        </w:rPr>
        <w:t xml:space="preserve"> Košice </w:t>
      </w:r>
    </w:p>
    <w:p w:rsidR="00990E83" w:rsidRPr="009B7D4A" w:rsidRDefault="00FB7571" w:rsidP="009B7D4A">
      <w:pPr>
        <w:tabs>
          <w:tab w:val="left" w:pos="5442"/>
        </w:tabs>
        <w:autoSpaceDE w:val="0"/>
        <w:autoSpaceDN w:val="0"/>
        <w:adjustRightInd w:val="0"/>
        <w:spacing w:before="60"/>
        <w:ind w:left="480" w:hanging="48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e-mail: </w:t>
      </w:r>
      <w:r w:rsidR="00990E83" w:rsidRPr="009B7D4A">
        <w:rPr>
          <w:rFonts w:asciiTheme="minorHAnsi" w:hAnsiTheme="minorHAnsi" w:cs="Arial"/>
          <w:color w:val="000000"/>
        </w:rPr>
        <w:t>novakova.majka@gmail.com, marian.kires@upjs.sk</w:t>
      </w:r>
    </w:p>
    <w:sectPr w:rsidR="00990E83" w:rsidRPr="009B7D4A" w:rsidSect="005838B7">
      <w:type w:val="continuous"/>
      <w:pgSz w:w="11906" w:h="16838" w:code="9"/>
      <w:pgMar w:top="1418" w:right="1134" w:bottom="1134" w:left="1134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69E4" w:rsidRDefault="007A69E4" w:rsidP="00EB3744">
      <w:r>
        <w:separator/>
      </w:r>
    </w:p>
  </w:endnote>
  <w:endnote w:type="continuationSeparator" w:id="0">
    <w:p w:rsidR="007A69E4" w:rsidRDefault="007A69E4" w:rsidP="00EB37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00007843" w:usb2="00000001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D4A" w:rsidRPr="008F1A5C" w:rsidRDefault="002E1460" w:rsidP="009B7D4A">
    <w:pPr>
      <w:pStyle w:val="Pta"/>
      <w:pBdr>
        <w:top w:val="single" w:sz="4" w:space="1" w:color="auto"/>
      </w:pBdr>
      <w:jc w:val="center"/>
      <w:rPr>
        <w:rFonts w:asciiTheme="minorHAnsi" w:hAnsiTheme="minorHAnsi"/>
        <w:sz w:val="20"/>
      </w:rPr>
    </w:pPr>
    <w:r w:rsidRPr="008F1A5C">
      <w:rPr>
        <w:rFonts w:asciiTheme="minorHAnsi" w:hAnsiTheme="minorHAnsi"/>
        <w:sz w:val="20"/>
      </w:rPr>
      <w:fldChar w:fldCharType="begin"/>
    </w:r>
    <w:r w:rsidR="009B7D4A" w:rsidRPr="008F1A5C">
      <w:rPr>
        <w:rFonts w:asciiTheme="minorHAnsi" w:hAnsiTheme="minorHAnsi"/>
        <w:sz w:val="20"/>
      </w:rPr>
      <w:instrText xml:space="preserve"> PAGE   \* MERGEFORMAT </w:instrText>
    </w:r>
    <w:r w:rsidRPr="008F1A5C">
      <w:rPr>
        <w:rFonts w:asciiTheme="minorHAnsi" w:hAnsiTheme="minorHAnsi"/>
        <w:sz w:val="20"/>
      </w:rPr>
      <w:fldChar w:fldCharType="separate"/>
    </w:r>
    <w:r w:rsidR="007B6066">
      <w:rPr>
        <w:rFonts w:asciiTheme="minorHAnsi" w:hAnsiTheme="minorHAnsi"/>
        <w:noProof/>
        <w:sz w:val="20"/>
      </w:rPr>
      <w:t>- 173 -</w:t>
    </w:r>
    <w:r w:rsidRPr="008F1A5C">
      <w:rPr>
        <w:rFonts w:asciiTheme="minorHAnsi" w:hAnsiTheme="minorHAnsi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69E4" w:rsidRDefault="007A69E4" w:rsidP="00EB3744">
      <w:r>
        <w:separator/>
      </w:r>
    </w:p>
  </w:footnote>
  <w:footnote w:type="continuationSeparator" w:id="0">
    <w:p w:rsidR="007A69E4" w:rsidRDefault="007A69E4" w:rsidP="00EB37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D4A" w:rsidRPr="007F6B48" w:rsidRDefault="009B7D4A" w:rsidP="009B7D4A">
    <w:pPr>
      <w:pStyle w:val="Hlavika"/>
      <w:pBdr>
        <w:bottom w:val="single" w:sz="4" w:space="1" w:color="auto"/>
      </w:pBdr>
      <w:jc w:val="center"/>
      <w:rPr>
        <w:rFonts w:asciiTheme="minorHAnsi" w:hAnsiTheme="minorHAnsi" w:cstheme="minorHAnsi"/>
        <w:sz w:val="20"/>
        <w:szCs w:val="20"/>
      </w:rPr>
    </w:pPr>
    <w:r w:rsidRPr="007F6B48">
      <w:rPr>
        <w:rFonts w:asciiTheme="minorHAnsi" w:hAnsiTheme="minorHAnsi" w:cstheme="minorHAnsi"/>
        <w:sz w:val="20"/>
        <w:szCs w:val="20"/>
      </w:rPr>
      <w:t>Tvorivý učiteľ fyziky IV, Smolenice 12. - 15. apríl 2011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948C6"/>
    <w:multiLevelType w:val="hybridMultilevel"/>
    <w:tmpl w:val="E1A62B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D5AA9"/>
    <w:multiLevelType w:val="hybridMultilevel"/>
    <w:tmpl w:val="7E8A0E32"/>
    <w:lvl w:ilvl="0" w:tplc="E02218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F696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28C9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B0C2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C883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0252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AEFB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8C0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D63D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73955EB"/>
    <w:multiLevelType w:val="hybridMultilevel"/>
    <w:tmpl w:val="A1B04E28"/>
    <w:lvl w:ilvl="0" w:tplc="F73E8A54">
      <w:start w:val="1"/>
      <w:numFmt w:val="bullet"/>
      <w:lvlText w:val="-"/>
      <w:lvlJc w:val="left"/>
      <w:pPr>
        <w:ind w:left="1485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07B02C4D"/>
    <w:multiLevelType w:val="hybridMultilevel"/>
    <w:tmpl w:val="65722336"/>
    <w:lvl w:ilvl="0" w:tplc="FA08CE70">
      <w:start w:val="1"/>
      <w:numFmt w:val="bullet"/>
      <w:lvlText w:val=""/>
      <w:lvlJc w:val="left"/>
      <w:pPr>
        <w:ind w:left="720" w:hanging="360"/>
      </w:pPr>
      <w:rPr>
        <w:rFonts w:ascii="Wingdings" w:hAnsi="Wingdings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F4302F"/>
    <w:multiLevelType w:val="hybridMultilevel"/>
    <w:tmpl w:val="6D96716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B97CF0"/>
    <w:multiLevelType w:val="hybridMultilevel"/>
    <w:tmpl w:val="964A05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B27CA9"/>
    <w:multiLevelType w:val="hybridMultilevel"/>
    <w:tmpl w:val="755E147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877161"/>
    <w:multiLevelType w:val="hybridMultilevel"/>
    <w:tmpl w:val="BC2C62D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EE0002"/>
    <w:multiLevelType w:val="hybridMultilevel"/>
    <w:tmpl w:val="1ACEC31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7E0CE2"/>
    <w:multiLevelType w:val="hybridMultilevel"/>
    <w:tmpl w:val="BBDC86A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437CE5"/>
    <w:multiLevelType w:val="hybridMultilevel"/>
    <w:tmpl w:val="921CDA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865E82"/>
    <w:multiLevelType w:val="hybridMultilevel"/>
    <w:tmpl w:val="FD88FB5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1007C2"/>
    <w:multiLevelType w:val="hybridMultilevel"/>
    <w:tmpl w:val="9832526A"/>
    <w:lvl w:ilvl="0" w:tplc="222AE8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E665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74F6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54D3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CCD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CCD1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0893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9E47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1E75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E153094"/>
    <w:multiLevelType w:val="hybridMultilevel"/>
    <w:tmpl w:val="5B228586"/>
    <w:lvl w:ilvl="0" w:tplc="4730674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8C4AF0"/>
    <w:multiLevelType w:val="hybridMultilevel"/>
    <w:tmpl w:val="ABD0E326"/>
    <w:lvl w:ilvl="0" w:tplc="F73E8A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10F7C87"/>
    <w:multiLevelType w:val="hybridMultilevel"/>
    <w:tmpl w:val="398AE2FE"/>
    <w:lvl w:ilvl="0" w:tplc="B23E75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E2595B"/>
    <w:multiLevelType w:val="hybridMultilevel"/>
    <w:tmpl w:val="4DF0541E"/>
    <w:lvl w:ilvl="0" w:tplc="D932D0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5D9E4B34"/>
    <w:multiLevelType w:val="hybridMultilevel"/>
    <w:tmpl w:val="BFD4C71E"/>
    <w:lvl w:ilvl="0" w:tplc="E02218C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684F9E"/>
    <w:multiLevelType w:val="hybridMultilevel"/>
    <w:tmpl w:val="D49A9A66"/>
    <w:lvl w:ilvl="0" w:tplc="F73E8A5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DC1DA1"/>
    <w:multiLevelType w:val="hybridMultilevel"/>
    <w:tmpl w:val="E2D45FE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6313DE"/>
    <w:multiLevelType w:val="hybridMultilevel"/>
    <w:tmpl w:val="6DC80628"/>
    <w:lvl w:ilvl="0" w:tplc="E02218C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491F85"/>
    <w:multiLevelType w:val="hybridMultilevel"/>
    <w:tmpl w:val="EE28074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CB42EC"/>
    <w:multiLevelType w:val="hybridMultilevel"/>
    <w:tmpl w:val="2458AB38"/>
    <w:lvl w:ilvl="0" w:tplc="E02218C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984922"/>
    <w:multiLevelType w:val="hybridMultilevel"/>
    <w:tmpl w:val="85464E2A"/>
    <w:lvl w:ilvl="0" w:tplc="310E51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27733B"/>
    <w:multiLevelType w:val="hybridMultilevel"/>
    <w:tmpl w:val="C8E24414"/>
    <w:lvl w:ilvl="0" w:tplc="097E98C4">
      <w:start w:val="1"/>
      <w:numFmt w:val="bullet"/>
      <w:lvlText w:val="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D50021"/>
    <w:multiLevelType w:val="hybridMultilevel"/>
    <w:tmpl w:val="2AB2772C"/>
    <w:lvl w:ilvl="0" w:tplc="041B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5"/>
  </w:num>
  <w:num w:numId="3">
    <w:abstractNumId w:val="2"/>
  </w:num>
  <w:num w:numId="4">
    <w:abstractNumId w:val="3"/>
  </w:num>
  <w:num w:numId="5">
    <w:abstractNumId w:val="18"/>
  </w:num>
  <w:num w:numId="6">
    <w:abstractNumId w:val="24"/>
  </w:num>
  <w:num w:numId="7">
    <w:abstractNumId w:val="13"/>
  </w:num>
  <w:num w:numId="8">
    <w:abstractNumId w:val="15"/>
  </w:num>
  <w:num w:numId="9">
    <w:abstractNumId w:val="1"/>
  </w:num>
  <w:num w:numId="10">
    <w:abstractNumId w:val="12"/>
  </w:num>
  <w:num w:numId="11">
    <w:abstractNumId w:val="23"/>
  </w:num>
  <w:num w:numId="12">
    <w:abstractNumId w:val="4"/>
  </w:num>
  <w:num w:numId="13">
    <w:abstractNumId w:val="10"/>
  </w:num>
  <w:num w:numId="14">
    <w:abstractNumId w:val="0"/>
  </w:num>
  <w:num w:numId="15">
    <w:abstractNumId w:val="22"/>
  </w:num>
  <w:num w:numId="16">
    <w:abstractNumId w:val="20"/>
  </w:num>
  <w:num w:numId="17">
    <w:abstractNumId w:val="16"/>
  </w:num>
  <w:num w:numId="18">
    <w:abstractNumId w:val="21"/>
  </w:num>
  <w:num w:numId="19">
    <w:abstractNumId w:val="9"/>
  </w:num>
  <w:num w:numId="20">
    <w:abstractNumId w:val="11"/>
  </w:num>
  <w:num w:numId="21">
    <w:abstractNumId w:val="17"/>
  </w:num>
  <w:num w:numId="22">
    <w:abstractNumId w:val="8"/>
  </w:num>
  <w:num w:numId="23">
    <w:abstractNumId w:val="19"/>
  </w:num>
  <w:num w:numId="24">
    <w:abstractNumId w:val="5"/>
  </w:num>
  <w:num w:numId="25">
    <w:abstractNumId w:val="6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9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028E"/>
    <w:rsid w:val="000051A1"/>
    <w:rsid w:val="000136CC"/>
    <w:rsid w:val="00021644"/>
    <w:rsid w:val="00022D6D"/>
    <w:rsid w:val="00022DEE"/>
    <w:rsid w:val="00041FE5"/>
    <w:rsid w:val="00051ED6"/>
    <w:rsid w:val="00052356"/>
    <w:rsid w:val="00063EDD"/>
    <w:rsid w:val="0006490D"/>
    <w:rsid w:val="00065999"/>
    <w:rsid w:val="00067B6F"/>
    <w:rsid w:val="00073DE5"/>
    <w:rsid w:val="000A3BB5"/>
    <w:rsid w:val="000A42F3"/>
    <w:rsid w:val="000B5645"/>
    <w:rsid w:val="000B5B3F"/>
    <w:rsid w:val="000C658A"/>
    <w:rsid w:val="000E2A46"/>
    <w:rsid w:val="000F65D9"/>
    <w:rsid w:val="001063AF"/>
    <w:rsid w:val="00123C66"/>
    <w:rsid w:val="0013357B"/>
    <w:rsid w:val="00137AC5"/>
    <w:rsid w:val="00141748"/>
    <w:rsid w:val="0017070E"/>
    <w:rsid w:val="0019050B"/>
    <w:rsid w:val="001A0962"/>
    <w:rsid w:val="001A2650"/>
    <w:rsid w:val="001A7EE4"/>
    <w:rsid w:val="001B292C"/>
    <w:rsid w:val="001B35E3"/>
    <w:rsid w:val="001B3CF6"/>
    <w:rsid w:val="001B63A0"/>
    <w:rsid w:val="001C4463"/>
    <w:rsid w:val="001D7E33"/>
    <w:rsid w:val="001E45AB"/>
    <w:rsid w:val="001F4E55"/>
    <w:rsid w:val="00204CEA"/>
    <w:rsid w:val="00207AB4"/>
    <w:rsid w:val="00214DCB"/>
    <w:rsid w:val="00242710"/>
    <w:rsid w:val="00253A0D"/>
    <w:rsid w:val="00253D62"/>
    <w:rsid w:val="0025496E"/>
    <w:rsid w:val="00261CA2"/>
    <w:rsid w:val="00267EFE"/>
    <w:rsid w:val="00274ECA"/>
    <w:rsid w:val="00276621"/>
    <w:rsid w:val="00285DF1"/>
    <w:rsid w:val="00291191"/>
    <w:rsid w:val="00292E8C"/>
    <w:rsid w:val="00297AC0"/>
    <w:rsid w:val="002C33A7"/>
    <w:rsid w:val="002C5940"/>
    <w:rsid w:val="002D5C9D"/>
    <w:rsid w:val="002E1460"/>
    <w:rsid w:val="002F2498"/>
    <w:rsid w:val="002F4FA7"/>
    <w:rsid w:val="00323F5B"/>
    <w:rsid w:val="00324D37"/>
    <w:rsid w:val="003262E2"/>
    <w:rsid w:val="00330A2C"/>
    <w:rsid w:val="00331F14"/>
    <w:rsid w:val="00333BC3"/>
    <w:rsid w:val="00350597"/>
    <w:rsid w:val="00353A44"/>
    <w:rsid w:val="00356D58"/>
    <w:rsid w:val="00361B82"/>
    <w:rsid w:val="00387EE1"/>
    <w:rsid w:val="003A3584"/>
    <w:rsid w:val="003A5938"/>
    <w:rsid w:val="003C41F4"/>
    <w:rsid w:val="003E2169"/>
    <w:rsid w:val="00403D35"/>
    <w:rsid w:val="00405535"/>
    <w:rsid w:val="00406C38"/>
    <w:rsid w:val="004101EA"/>
    <w:rsid w:val="00423F07"/>
    <w:rsid w:val="004247D7"/>
    <w:rsid w:val="004408AF"/>
    <w:rsid w:val="004413DD"/>
    <w:rsid w:val="00447883"/>
    <w:rsid w:val="004700FB"/>
    <w:rsid w:val="004712FA"/>
    <w:rsid w:val="00473F08"/>
    <w:rsid w:val="00473F1C"/>
    <w:rsid w:val="00476238"/>
    <w:rsid w:val="00483C3A"/>
    <w:rsid w:val="00487AB2"/>
    <w:rsid w:val="00493E6E"/>
    <w:rsid w:val="0049605A"/>
    <w:rsid w:val="004B47E4"/>
    <w:rsid w:val="004C3D22"/>
    <w:rsid w:val="004C4166"/>
    <w:rsid w:val="004E193E"/>
    <w:rsid w:val="004E3D93"/>
    <w:rsid w:val="004E64A2"/>
    <w:rsid w:val="004E737C"/>
    <w:rsid w:val="004F34EC"/>
    <w:rsid w:val="00501936"/>
    <w:rsid w:val="00511E37"/>
    <w:rsid w:val="005140C2"/>
    <w:rsid w:val="005244CB"/>
    <w:rsid w:val="00526652"/>
    <w:rsid w:val="005378A0"/>
    <w:rsid w:val="00562710"/>
    <w:rsid w:val="00567D6A"/>
    <w:rsid w:val="005838B7"/>
    <w:rsid w:val="005950E2"/>
    <w:rsid w:val="005A0D1A"/>
    <w:rsid w:val="005A3F71"/>
    <w:rsid w:val="005B5A49"/>
    <w:rsid w:val="005B723F"/>
    <w:rsid w:val="005C437C"/>
    <w:rsid w:val="005C58A2"/>
    <w:rsid w:val="005F2F39"/>
    <w:rsid w:val="0060553A"/>
    <w:rsid w:val="006126C0"/>
    <w:rsid w:val="006244DC"/>
    <w:rsid w:val="00624ACB"/>
    <w:rsid w:val="00633DA0"/>
    <w:rsid w:val="00641F5C"/>
    <w:rsid w:val="0065006A"/>
    <w:rsid w:val="00650D8D"/>
    <w:rsid w:val="006527A8"/>
    <w:rsid w:val="00657283"/>
    <w:rsid w:val="0067160A"/>
    <w:rsid w:val="00676184"/>
    <w:rsid w:val="00682B19"/>
    <w:rsid w:val="006A059B"/>
    <w:rsid w:val="006B453F"/>
    <w:rsid w:val="006C6CDD"/>
    <w:rsid w:val="006D3571"/>
    <w:rsid w:val="006E7518"/>
    <w:rsid w:val="00704BE2"/>
    <w:rsid w:val="00733E99"/>
    <w:rsid w:val="00735520"/>
    <w:rsid w:val="0074519F"/>
    <w:rsid w:val="00750523"/>
    <w:rsid w:val="007624F1"/>
    <w:rsid w:val="00766C54"/>
    <w:rsid w:val="00772D92"/>
    <w:rsid w:val="00774F8E"/>
    <w:rsid w:val="00783C06"/>
    <w:rsid w:val="00790D50"/>
    <w:rsid w:val="007A69E4"/>
    <w:rsid w:val="007B4F8C"/>
    <w:rsid w:val="007B6066"/>
    <w:rsid w:val="007C0551"/>
    <w:rsid w:val="007C351F"/>
    <w:rsid w:val="007C5DC8"/>
    <w:rsid w:val="007D1182"/>
    <w:rsid w:val="007F4BC2"/>
    <w:rsid w:val="00800E80"/>
    <w:rsid w:val="00816C7D"/>
    <w:rsid w:val="00835BDB"/>
    <w:rsid w:val="008519ED"/>
    <w:rsid w:val="008526AB"/>
    <w:rsid w:val="00855C65"/>
    <w:rsid w:val="00871327"/>
    <w:rsid w:val="008814CC"/>
    <w:rsid w:val="00886E66"/>
    <w:rsid w:val="00890BDB"/>
    <w:rsid w:val="008910AF"/>
    <w:rsid w:val="008A3311"/>
    <w:rsid w:val="008B614F"/>
    <w:rsid w:val="008C2700"/>
    <w:rsid w:val="008D4C2E"/>
    <w:rsid w:val="008E26D3"/>
    <w:rsid w:val="008F1411"/>
    <w:rsid w:val="008F198D"/>
    <w:rsid w:val="008F2769"/>
    <w:rsid w:val="008F78FE"/>
    <w:rsid w:val="009010C4"/>
    <w:rsid w:val="00914E34"/>
    <w:rsid w:val="00915FCF"/>
    <w:rsid w:val="00933776"/>
    <w:rsid w:val="00945525"/>
    <w:rsid w:val="009502D2"/>
    <w:rsid w:val="00952DA2"/>
    <w:rsid w:val="00957025"/>
    <w:rsid w:val="009626CB"/>
    <w:rsid w:val="00963392"/>
    <w:rsid w:val="0097110D"/>
    <w:rsid w:val="0098505A"/>
    <w:rsid w:val="00990E83"/>
    <w:rsid w:val="00997A3A"/>
    <w:rsid w:val="009A0352"/>
    <w:rsid w:val="009A19B4"/>
    <w:rsid w:val="009A461F"/>
    <w:rsid w:val="009B44CD"/>
    <w:rsid w:val="009B7D4A"/>
    <w:rsid w:val="009D01D5"/>
    <w:rsid w:val="009D089C"/>
    <w:rsid w:val="009D55D6"/>
    <w:rsid w:val="009E0EF9"/>
    <w:rsid w:val="009E7C9B"/>
    <w:rsid w:val="009F1BCA"/>
    <w:rsid w:val="00A01E4B"/>
    <w:rsid w:val="00A03345"/>
    <w:rsid w:val="00A04C7F"/>
    <w:rsid w:val="00A13AC8"/>
    <w:rsid w:val="00A274A4"/>
    <w:rsid w:val="00A30F16"/>
    <w:rsid w:val="00A61656"/>
    <w:rsid w:val="00A629FF"/>
    <w:rsid w:val="00A63089"/>
    <w:rsid w:val="00A652D4"/>
    <w:rsid w:val="00A72ACC"/>
    <w:rsid w:val="00A746C7"/>
    <w:rsid w:val="00A774DB"/>
    <w:rsid w:val="00A911DD"/>
    <w:rsid w:val="00A91F2E"/>
    <w:rsid w:val="00A95BAF"/>
    <w:rsid w:val="00AC7494"/>
    <w:rsid w:val="00AE20D1"/>
    <w:rsid w:val="00B06E32"/>
    <w:rsid w:val="00B160AE"/>
    <w:rsid w:val="00B3341B"/>
    <w:rsid w:val="00B513FE"/>
    <w:rsid w:val="00B552D4"/>
    <w:rsid w:val="00B568CA"/>
    <w:rsid w:val="00B67CBC"/>
    <w:rsid w:val="00B750AC"/>
    <w:rsid w:val="00B778F2"/>
    <w:rsid w:val="00B80B07"/>
    <w:rsid w:val="00B85E00"/>
    <w:rsid w:val="00B90815"/>
    <w:rsid w:val="00BB2D38"/>
    <w:rsid w:val="00BB7D8B"/>
    <w:rsid w:val="00BC6A64"/>
    <w:rsid w:val="00BC7016"/>
    <w:rsid w:val="00BD0CBE"/>
    <w:rsid w:val="00C1100B"/>
    <w:rsid w:val="00C11CCE"/>
    <w:rsid w:val="00C178FF"/>
    <w:rsid w:val="00C21E5B"/>
    <w:rsid w:val="00C34CB1"/>
    <w:rsid w:val="00C37F3B"/>
    <w:rsid w:val="00C4662D"/>
    <w:rsid w:val="00C4678E"/>
    <w:rsid w:val="00C47F7E"/>
    <w:rsid w:val="00C50261"/>
    <w:rsid w:val="00C66606"/>
    <w:rsid w:val="00C678E6"/>
    <w:rsid w:val="00C67D8B"/>
    <w:rsid w:val="00C86E95"/>
    <w:rsid w:val="00CA6693"/>
    <w:rsid w:val="00CB07F3"/>
    <w:rsid w:val="00CB59DE"/>
    <w:rsid w:val="00CC0E80"/>
    <w:rsid w:val="00CC5897"/>
    <w:rsid w:val="00CD1475"/>
    <w:rsid w:val="00CF27B2"/>
    <w:rsid w:val="00CF5938"/>
    <w:rsid w:val="00D00D25"/>
    <w:rsid w:val="00D06002"/>
    <w:rsid w:val="00D23DA9"/>
    <w:rsid w:val="00D34C40"/>
    <w:rsid w:val="00D435F5"/>
    <w:rsid w:val="00D63957"/>
    <w:rsid w:val="00D7447C"/>
    <w:rsid w:val="00D778BB"/>
    <w:rsid w:val="00D860D1"/>
    <w:rsid w:val="00DB2835"/>
    <w:rsid w:val="00DB5783"/>
    <w:rsid w:val="00DC062C"/>
    <w:rsid w:val="00DC12D1"/>
    <w:rsid w:val="00DC165B"/>
    <w:rsid w:val="00DD1823"/>
    <w:rsid w:val="00DD4CB3"/>
    <w:rsid w:val="00DE6FC7"/>
    <w:rsid w:val="00DF0D38"/>
    <w:rsid w:val="00DF43D1"/>
    <w:rsid w:val="00E01966"/>
    <w:rsid w:val="00E043A6"/>
    <w:rsid w:val="00E077D1"/>
    <w:rsid w:val="00E12347"/>
    <w:rsid w:val="00E17B05"/>
    <w:rsid w:val="00E17CD2"/>
    <w:rsid w:val="00E2280B"/>
    <w:rsid w:val="00E33E20"/>
    <w:rsid w:val="00E43541"/>
    <w:rsid w:val="00E442FC"/>
    <w:rsid w:val="00E5391F"/>
    <w:rsid w:val="00E60F2A"/>
    <w:rsid w:val="00E61E35"/>
    <w:rsid w:val="00E66FCF"/>
    <w:rsid w:val="00E77B92"/>
    <w:rsid w:val="00E97568"/>
    <w:rsid w:val="00EA07F1"/>
    <w:rsid w:val="00EB3744"/>
    <w:rsid w:val="00EC1DDE"/>
    <w:rsid w:val="00EC5FA9"/>
    <w:rsid w:val="00ED5EAE"/>
    <w:rsid w:val="00ED65D8"/>
    <w:rsid w:val="00EF5538"/>
    <w:rsid w:val="00F0556B"/>
    <w:rsid w:val="00F11E5D"/>
    <w:rsid w:val="00F131DC"/>
    <w:rsid w:val="00F17C0F"/>
    <w:rsid w:val="00F23CF9"/>
    <w:rsid w:val="00F268AB"/>
    <w:rsid w:val="00F27613"/>
    <w:rsid w:val="00F341B9"/>
    <w:rsid w:val="00F4277F"/>
    <w:rsid w:val="00F463C6"/>
    <w:rsid w:val="00F47FB5"/>
    <w:rsid w:val="00F56527"/>
    <w:rsid w:val="00F716DE"/>
    <w:rsid w:val="00F72CA1"/>
    <w:rsid w:val="00F75836"/>
    <w:rsid w:val="00F829CE"/>
    <w:rsid w:val="00F90F46"/>
    <w:rsid w:val="00FB7571"/>
    <w:rsid w:val="00FC0367"/>
    <w:rsid w:val="00FD0B87"/>
    <w:rsid w:val="00FE76A9"/>
    <w:rsid w:val="00FF028E"/>
    <w:rsid w:val="00FF047A"/>
    <w:rsid w:val="00FF5087"/>
    <w:rsid w:val="00FF5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5140C2"/>
    <w:pPr>
      <w:jc w:val="both"/>
    </w:pPr>
    <w:rPr>
      <w:rFonts w:ascii="Arial" w:hAnsi="Arial"/>
      <w:sz w:val="24"/>
      <w:szCs w:val="24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F2761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y"/>
    <w:next w:val="Normlny"/>
    <w:link w:val="Nadpis5Char"/>
    <w:uiPriority w:val="9"/>
    <w:qFormat/>
    <w:rsid w:val="00945525"/>
    <w:pPr>
      <w:keepNext/>
      <w:keepLines/>
      <w:spacing w:before="240" w:line="360" w:lineRule="auto"/>
      <w:jc w:val="left"/>
      <w:outlineLvl w:val="4"/>
    </w:pPr>
    <w:rPr>
      <w:b/>
      <w:caps/>
    </w:rPr>
  </w:style>
  <w:style w:type="paragraph" w:styleId="Nadpis6">
    <w:name w:val="heading 6"/>
    <w:basedOn w:val="Normlny"/>
    <w:next w:val="Normlny"/>
    <w:link w:val="Nadpis6Char"/>
    <w:uiPriority w:val="9"/>
    <w:qFormat/>
    <w:rsid w:val="00945525"/>
    <w:pPr>
      <w:keepNext/>
      <w:keepLines/>
      <w:spacing w:before="240" w:line="360" w:lineRule="auto"/>
      <w:outlineLvl w:val="5"/>
    </w:pPr>
    <w:rPr>
      <w:b/>
      <w:i/>
      <w:iCs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356D5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rsid w:val="00B06E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uiPriority w:val="99"/>
    <w:rsid w:val="006D3571"/>
    <w:rPr>
      <w:color w:val="0000FF"/>
      <w:u w:val="single"/>
    </w:rPr>
  </w:style>
  <w:style w:type="paragraph" w:styleId="Odsekzoznamu">
    <w:name w:val="List Paragraph"/>
    <w:basedOn w:val="Normlny"/>
    <w:qFormat/>
    <w:rsid w:val="00B67CBC"/>
    <w:pPr>
      <w:ind w:left="720"/>
      <w:contextualSpacing/>
    </w:pPr>
    <w:rPr>
      <w:rFonts w:eastAsia="Calibri"/>
      <w:szCs w:val="22"/>
      <w:lang w:eastAsia="en-US"/>
    </w:rPr>
  </w:style>
  <w:style w:type="paragraph" w:customStyle="1" w:styleId="obrazok">
    <w:name w:val="obrazok"/>
    <w:basedOn w:val="Normlny"/>
    <w:rsid w:val="00123C66"/>
    <w:pPr>
      <w:spacing w:before="240" w:after="120"/>
      <w:jc w:val="center"/>
    </w:pPr>
  </w:style>
  <w:style w:type="paragraph" w:customStyle="1" w:styleId="opisobrazka">
    <w:name w:val="opis_obrazka"/>
    <w:basedOn w:val="Normlny"/>
    <w:qFormat/>
    <w:rsid w:val="00123C66"/>
    <w:pPr>
      <w:spacing w:before="240" w:after="120"/>
      <w:jc w:val="center"/>
    </w:pPr>
    <w:rPr>
      <w:sz w:val="20"/>
    </w:rPr>
  </w:style>
  <w:style w:type="paragraph" w:customStyle="1" w:styleId="citaciaobrazka">
    <w:name w:val="citacia_obrazka"/>
    <w:basedOn w:val="Normlny"/>
    <w:qFormat/>
    <w:rsid w:val="00123C66"/>
    <w:pPr>
      <w:spacing w:after="240" w:line="360" w:lineRule="auto"/>
      <w:jc w:val="center"/>
    </w:pPr>
    <w:rPr>
      <w:sz w:val="16"/>
    </w:rPr>
  </w:style>
  <w:style w:type="character" w:customStyle="1" w:styleId="Nadpis5Char">
    <w:name w:val="Nadpis 5 Char"/>
    <w:basedOn w:val="Predvolenpsmoodseku"/>
    <w:link w:val="Nadpis5"/>
    <w:uiPriority w:val="9"/>
    <w:rsid w:val="00945525"/>
    <w:rPr>
      <w:rFonts w:ascii="Arial" w:hAnsi="Arial"/>
      <w:b/>
      <w:caps/>
      <w:sz w:val="24"/>
      <w:szCs w:val="24"/>
    </w:rPr>
  </w:style>
  <w:style w:type="character" w:customStyle="1" w:styleId="Nadpis6Char">
    <w:name w:val="Nadpis 6 Char"/>
    <w:basedOn w:val="Predvolenpsmoodseku"/>
    <w:link w:val="Nadpis6"/>
    <w:uiPriority w:val="9"/>
    <w:rsid w:val="00945525"/>
    <w:rPr>
      <w:rFonts w:ascii="Arial" w:hAnsi="Arial"/>
      <w:b/>
      <w:i/>
      <w:iCs/>
      <w:sz w:val="24"/>
      <w:szCs w:val="24"/>
    </w:rPr>
  </w:style>
  <w:style w:type="paragraph" w:customStyle="1" w:styleId="nadpisobrazka">
    <w:name w:val="nadpis obrazka"/>
    <w:basedOn w:val="obrazok"/>
    <w:rsid w:val="003A3584"/>
    <w:pPr>
      <w:spacing w:before="0" w:after="240"/>
    </w:pPr>
    <w:rPr>
      <w:sz w:val="22"/>
    </w:rPr>
  </w:style>
  <w:style w:type="character" w:styleId="PouitHypertextovPrepojenie">
    <w:name w:val="FollowedHyperlink"/>
    <w:basedOn w:val="Predvolenpsmoodseku"/>
    <w:rsid w:val="00B568CA"/>
    <w:rPr>
      <w:color w:val="800080"/>
      <w:u w:val="single"/>
    </w:rPr>
  </w:style>
  <w:style w:type="paragraph" w:customStyle="1" w:styleId="Default">
    <w:name w:val="Default"/>
    <w:rsid w:val="0005235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rsid w:val="006B453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6B453F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Predvolenpsmoodseku"/>
    <w:rsid w:val="008F78FE"/>
  </w:style>
  <w:style w:type="character" w:customStyle="1" w:styleId="apple-converted-space">
    <w:name w:val="apple-converted-space"/>
    <w:basedOn w:val="Predvolenpsmoodseku"/>
    <w:rsid w:val="008F78FE"/>
  </w:style>
  <w:style w:type="character" w:customStyle="1" w:styleId="Nadpis4Char">
    <w:name w:val="Nadpis 4 Char"/>
    <w:basedOn w:val="Predvolenpsmoodseku"/>
    <w:link w:val="Nadpis4"/>
    <w:semiHidden/>
    <w:rsid w:val="00F2761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Pta">
    <w:name w:val="footer"/>
    <w:basedOn w:val="Normlny"/>
    <w:link w:val="PtaChar"/>
    <w:uiPriority w:val="99"/>
    <w:unhideWhenUsed/>
    <w:rsid w:val="00F27613"/>
    <w:pPr>
      <w:tabs>
        <w:tab w:val="center" w:pos="4536"/>
        <w:tab w:val="right" w:pos="9072"/>
      </w:tabs>
      <w:spacing w:before="120" w:after="120" w:line="276" w:lineRule="auto"/>
    </w:pPr>
    <w:rPr>
      <w:lang w:eastAsia="en-US"/>
    </w:rPr>
  </w:style>
  <w:style w:type="character" w:customStyle="1" w:styleId="PtaChar">
    <w:name w:val="Päta Char"/>
    <w:basedOn w:val="Predvolenpsmoodseku"/>
    <w:link w:val="Pta"/>
    <w:uiPriority w:val="99"/>
    <w:rsid w:val="00F27613"/>
    <w:rPr>
      <w:rFonts w:ascii="Arial" w:hAnsi="Arial"/>
      <w:sz w:val="24"/>
      <w:szCs w:val="24"/>
      <w:lang w:eastAsia="en-US"/>
    </w:rPr>
  </w:style>
  <w:style w:type="paragraph" w:customStyle="1" w:styleId="Opisobrazka0">
    <w:name w:val="Opis_obrazka"/>
    <w:basedOn w:val="Normlny"/>
    <w:qFormat/>
    <w:rsid w:val="00BC7016"/>
    <w:pPr>
      <w:jc w:val="center"/>
    </w:pPr>
    <w:rPr>
      <w:lang w:eastAsia="en-US"/>
    </w:rPr>
  </w:style>
  <w:style w:type="paragraph" w:customStyle="1" w:styleId="Obrazok0">
    <w:name w:val="Obrazok"/>
    <w:basedOn w:val="Normlny"/>
    <w:qFormat/>
    <w:rsid w:val="005B5A49"/>
    <w:pPr>
      <w:jc w:val="center"/>
    </w:pPr>
  </w:style>
  <w:style w:type="paragraph" w:customStyle="1" w:styleId="medzera">
    <w:name w:val="medzera"/>
    <w:basedOn w:val="Normlny"/>
    <w:qFormat/>
    <w:rsid w:val="008526AB"/>
    <w:pPr>
      <w:jc w:val="center"/>
    </w:pPr>
    <w:rPr>
      <w:sz w:val="20"/>
      <w:szCs w:val="20"/>
    </w:rPr>
  </w:style>
  <w:style w:type="character" w:customStyle="1" w:styleId="Nadpis7Char">
    <w:name w:val="Nadpis 7 Char"/>
    <w:basedOn w:val="Predvolenpsmoodseku"/>
    <w:link w:val="Nadpis7"/>
    <w:semiHidden/>
    <w:rsid w:val="00356D5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Zarkazkladnhotextu">
    <w:name w:val="Body Text Indent"/>
    <w:basedOn w:val="Normlny"/>
    <w:link w:val="ZarkazkladnhotextuChar"/>
    <w:rsid w:val="002C5940"/>
    <w:pPr>
      <w:suppressAutoHyphens/>
      <w:spacing w:line="360" w:lineRule="auto"/>
      <w:ind w:firstLine="708"/>
    </w:pPr>
    <w:rPr>
      <w:rFonts w:ascii="Times New Roman" w:hAnsi="Times New Roman"/>
      <w:szCs w:val="20"/>
      <w:lang w:eastAsia="hi-IN" w:bidi="hi-IN"/>
    </w:rPr>
  </w:style>
  <w:style w:type="character" w:customStyle="1" w:styleId="ZarkazkladnhotextuChar">
    <w:name w:val="Zarážka základného textu Char"/>
    <w:basedOn w:val="Predvolenpsmoodseku"/>
    <w:link w:val="Zarkazkladnhotextu"/>
    <w:rsid w:val="002C5940"/>
    <w:rPr>
      <w:sz w:val="24"/>
      <w:lang w:eastAsia="hi-IN" w:bidi="hi-IN"/>
    </w:rPr>
  </w:style>
  <w:style w:type="paragraph" w:styleId="Hlavika">
    <w:name w:val="header"/>
    <w:basedOn w:val="Normlny"/>
    <w:link w:val="HlavikaChar"/>
    <w:uiPriority w:val="99"/>
    <w:rsid w:val="009B7D4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B7D4A"/>
    <w:rPr>
      <w:rFonts w:ascii="Arial" w:hAnsi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6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90694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8151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3531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696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26" Type="http://schemas.openxmlformats.org/officeDocument/2006/relationships/image" Target="media/image11.emf"/><Relationship Id="rId39" Type="http://schemas.openxmlformats.org/officeDocument/2006/relationships/oleObject" Target="embeddings/oleObject12.bin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6.wmf"/><Relationship Id="rId42" Type="http://schemas.openxmlformats.org/officeDocument/2006/relationships/image" Target="media/image20.w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footer" Target="footer1.xml"/><Relationship Id="rId33" Type="http://schemas.openxmlformats.org/officeDocument/2006/relationships/oleObject" Target="embeddings/oleObject9.bin"/><Relationship Id="rId38" Type="http://schemas.openxmlformats.org/officeDocument/2006/relationships/image" Target="media/image18.w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7.bin"/><Relationship Id="rId41" Type="http://schemas.openxmlformats.org/officeDocument/2006/relationships/oleObject" Target="embeddings/oleObject1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eader" Target="header1.xml"/><Relationship Id="rId32" Type="http://schemas.openxmlformats.org/officeDocument/2006/relationships/image" Target="media/image15.wmf"/><Relationship Id="rId37" Type="http://schemas.openxmlformats.org/officeDocument/2006/relationships/oleObject" Target="embeddings/oleObject11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5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jpeg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10" Type="http://schemas.openxmlformats.org/officeDocument/2006/relationships/image" Target="media/image3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8.bin"/><Relationship Id="rId44" Type="http://schemas.openxmlformats.org/officeDocument/2006/relationships/image" Target="media/image21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image" Target="media/image9.emf"/><Relationship Id="rId27" Type="http://schemas.openxmlformats.org/officeDocument/2006/relationships/image" Target="media/image12.png"/><Relationship Id="rId30" Type="http://schemas.openxmlformats.org/officeDocument/2006/relationships/image" Target="media/image14.wmf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5C141-0B37-467D-A735-8F35F2576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2049</Words>
  <Characters>11684</Characters>
  <Application>Microsoft Office Word</Application>
  <DocSecurity>0</DocSecurity>
  <Lines>97</Lines>
  <Paragraphs>27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NÁZOV RUKOPISU PRÍSPEVKU DO DIDAKTICKÉHO ČASOPISU MIF</vt:lpstr>
    </vt:vector>
  </TitlesOfParts>
  <Company>PF UPJŠ Košice</Company>
  <LinksUpToDate>false</LinksUpToDate>
  <CharactersWithSpaces>13706</CharactersWithSpaces>
  <SharedDoc>false</SharedDoc>
  <HLinks>
    <vt:vector size="30" baseType="variant">
      <vt:variant>
        <vt:i4>2424844</vt:i4>
      </vt:variant>
      <vt:variant>
        <vt:i4>69</vt:i4>
      </vt:variant>
      <vt:variant>
        <vt:i4>0</vt:i4>
      </vt:variant>
      <vt:variant>
        <vt:i4>5</vt:i4>
      </vt:variant>
      <vt:variant>
        <vt:lpwstr>http://en.wikipedia.org/wiki/Archimedes'_screw</vt:lpwstr>
      </vt:variant>
      <vt:variant>
        <vt:lpwstr/>
      </vt:variant>
      <vt:variant>
        <vt:i4>7077966</vt:i4>
      </vt:variant>
      <vt:variant>
        <vt:i4>66</vt:i4>
      </vt:variant>
      <vt:variant>
        <vt:i4>0</vt:i4>
      </vt:variant>
      <vt:variant>
        <vt:i4>5</vt:i4>
      </vt:variant>
      <vt:variant>
        <vt:lpwstr>http://www.infovek.sk/predmety/fyzika/expert03/vysvetlenie_08.html</vt:lpwstr>
      </vt:variant>
      <vt:variant>
        <vt:lpwstr/>
      </vt:variant>
      <vt:variant>
        <vt:i4>2293804</vt:i4>
      </vt:variant>
      <vt:variant>
        <vt:i4>63</vt:i4>
      </vt:variant>
      <vt:variant>
        <vt:i4>0</vt:i4>
      </vt:variant>
      <vt:variant>
        <vt:i4>5</vt:i4>
      </vt:variant>
      <vt:variant>
        <vt:lpwstr>http://www.lepla.edu.pl/en/modules.php?name=Activities&amp;file=m20</vt:lpwstr>
      </vt:variant>
      <vt:variant>
        <vt:lpwstr/>
      </vt:variant>
      <vt:variant>
        <vt:i4>7209064</vt:i4>
      </vt:variant>
      <vt:variant>
        <vt:i4>60</vt:i4>
      </vt:variant>
      <vt:variant>
        <vt:i4>0</vt:i4>
      </vt:variant>
      <vt:variant>
        <vt:i4>5</vt:i4>
      </vt:variant>
      <vt:variant>
        <vt:lpwstr>http://www.cs.drexel.edu/~crorres/Archimedes/contents.html</vt:lpwstr>
      </vt:variant>
      <vt:variant>
        <vt:lpwstr/>
      </vt:variant>
      <vt:variant>
        <vt:i4>2752591</vt:i4>
      </vt:variant>
      <vt:variant>
        <vt:i4>57</vt:i4>
      </vt:variant>
      <vt:variant>
        <vt:i4>0</vt:i4>
      </vt:variant>
      <vt:variant>
        <vt:i4>5</vt:i4>
      </vt:variant>
      <vt:variant>
        <vt:lpwstr>http://www.redstoneprojects.com/trebuchetstore/archimedes_1.html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NÁZOV RUKOPISU PRÍSPEVKU DO DIDAKTICKÉHO ČASOPISU MIF</dc:title>
  <dc:creator>Marián Kireš</dc:creator>
  <cp:lastModifiedBy>marian_kires</cp:lastModifiedBy>
  <cp:revision>10</cp:revision>
  <dcterms:created xsi:type="dcterms:W3CDTF">2011-10-03T06:56:00Z</dcterms:created>
  <dcterms:modified xsi:type="dcterms:W3CDTF">2011-11-20T15:08:00Z</dcterms:modified>
</cp:coreProperties>
</file>